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09" w:rsidRPr="00913258" w:rsidRDefault="00791A09">
      <w:pPr>
        <w:rPr>
          <w:rFonts w:asciiTheme="minorHAnsi" w:hAnsiTheme="minorHAnsi" w:cstheme="minorHAnsi"/>
          <w:color w:val="FF0000"/>
          <w:sz w:val="24"/>
        </w:rPr>
      </w:pPr>
      <w:bookmarkStart w:id="0" w:name="_Hlk478300257"/>
      <w:bookmarkEnd w:id="0"/>
      <w:r w:rsidRPr="00913258">
        <w:rPr>
          <w:rFonts w:asciiTheme="minorHAnsi" w:hAnsiTheme="minorHAnsi" w:cstheme="minorHAnsi"/>
          <w:color w:val="FF0000"/>
          <w:sz w:val="24"/>
        </w:rPr>
        <w:t>Date</w:t>
      </w:r>
    </w:p>
    <w:p w:rsidR="00791A09" w:rsidRPr="00913258" w:rsidRDefault="00791A09">
      <w:pPr>
        <w:rPr>
          <w:rFonts w:asciiTheme="minorHAnsi" w:hAnsiTheme="minorHAnsi" w:cstheme="minorHAnsi"/>
          <w:color w:val="FF0000"/>
          <w:sz w:val="24"/>
        </w:rPr>
      </w:pPr>
    </w:p>
    <w:p w:rsidR="00791A09" w:rsidRPr="00913258" w:rsidRDefault="00791A09">
      <w:pPr>
        <w:pStyle w:val="BodyText"/>
        <w:rPr>
          <w:rFonts w:asciiTheme="minorHAnsi" w:hAnsiTheme="minorHAnsi" w:cstheme="minorHAnsi"/>
          <w:color w:val="FF0000"/>
        </w:rPr>
      </w:pPr>
      <w:r w:rsidRPr="00913258">
        <w:rPr>
          <w:rFonts w:asciiTheme="minorHAnsi" w:hAnsiTheme="minorHAnsi" w:cstheme="minorHAnsi"/>
          <w:color w:val="FF0000"/>
        </w:rPr>
        <w:t>Mr. Customer Name</w:t>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p>
    <w:p w:rsidR="00791A09" w:rsidRPr="00913258" w:rsidRDefault="00791A09">
      <w:pPr>
        <w:pStyle w:val="BodyText"/>
        <w:rPr>
          <w:rFonts w:asciiTheme="minorHAnsi" w:hAnsiTheme="minorHAnsi" w:cstheme="minorHAnsi"/>
          <w:color w:val="FF0000"/>
        </w:rPr>
      </w:pPr>
      <w:r w:rsidRPr="00913258">
        <w:rPr>
          <w:rFonts w:asciiTheme="minorHAnsi" w:hAnsiTheme="minorHAnsi" w:cstheme="minorHAnsi"/>
          <w:color w:val="FF0000"/>
        </w:rPr>
        <w:t>Company Name</w:t>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p>
    <w:p w:rsidR="00791A09" w:rsidRPr="00913258" w:rsidRDefault="00791A09">
      <w:pPr>
        <w:pStyle w:val="BodyText"/>
        <w:rPr>
          <w:rFonts w:asciiTheme="minorHAnsi" w:hAnsiTheme="minorHAnsi" w:cstheme="minorHAnsi"/>
          <w:color w:val="FF0000"/>
        </w:rPr>
      </w:pPr>
      <w:r w:rsidRPr="00913258">
        <w:rPr>
          <w:rFonts w:asciiTheme="minorHAnsi" w:hAnsiTheme="minorHAnsi" w:cstheme="minorHAnsi"/>
          <w:color w:val="FF0000"/>
        </w:rPr>
        <w:t>Address</w:t>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p>
    <w:p w:rsidR="00791A09" w:rsidRPr="00913258" w:rsidRDefault="00791A09">
      <w:pPr>
        <w:pStyle w:val="BodyText"/>
        <w:rPr>
          <w:rFonts w:asciiTheme="minorHAnsi" w:hAnsiTheme="minorHAnsi" w:cstheme="minorHAnsi"/>
          <w:color w:val="FF0000"/>
        </w:rPr>
      </w:pPr>
      <w:r w:rsidRPr="00913258">
        <w:rPr>
          <w:rFonts w:asciiTheme="minorHAnsi" w:hAnsiTheme="minorHAnsi" w:cstheme="minorHAnsi"/>
          <w:color w:val="FF0000"/>
        </w:rPr>
        <w:t>City, State, Zip</w:t>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r w:rsidRPr="00913258">
        <w:rPr>
          <w:rFonts w:asciiTheme="minorHAnsi" w:hAnsiTheme="minorHAnsi" w:cstheme="minorHAnsi"/>
          <w:color w:val="FF0000"/>
        </w:rPr>
        <w:tab/>
      </w:r>
    </w:p>
    <w:p w:rsidR="00791A09" w:rsidRPr="00913258" w:rsidRDefault="00791A09">
      <w:pPr>
        <w:pStyle w:val="BodyText"/>
        <w:rPr>
          <w:rFonts w:asciiTheme="minorHAnsi" w:hAnsiTheme="minorHAnsi" w:cstheme="minorHAnsi"/>
          <w:color w:val="FF0000"/>
        </w:rPr>
      </w:pPr>
    </w:p>
    <w:p w:rsidR="00791A09" w:rsidRPr="00913258" w:rsidRDefault="00791A09">
      <w:pPr>
        <w:pStyle w:val="BodyText"/>
        <w:rPr>
          <w:rFonts w:asciiTheme="minorHAnsi" w:hAnsiTheme="minorHAnsi" w:cstheme="minorHAnsi"/>
          <w:color w:val="FF0000"/>
        </w:rPr>
      </w:pPr>
      <w:r w:rsidRPr="00913258">
        <w:rPr>
          <w:rFonts w:asciiTheme="minorHAnsi" w:hAnsiTheme="minorHAnsi" w:cstheme="minorHAnsi"/>
          <w:color w:val="FF0000"/>
        </w:rPr>
        <w:t>Dear Customer Name;</w:t>
      </w:r>
    </w:p>
    <w:p w:rsidR="00791A09" w:rsidRPr="00913258" w:rsidRDefault="00791A09">
      <w:pPr>
        <w:pStyle w:val="BodyText"/>
        <w:rPr>
          <w:rFonts w:asciiTheme="minorHAnsi" w:hAnsiTheme="minorHAnsi" w:cstheme="minorHAnsi"/>
          <w:color w:val="FF0000"/>
        </w:rPr>
      </w:pPr>
    </w:p>
    <w:p w:rsidR="008D694D" w:rsidRPr="00913258" w:rsidRDefault="008D694D" w:rsidP="008D694D">
      <w:pPr>
        <w:pStyle w:val="BodyText"/>
        <w:rPr>
          <w:rFonts w:asciiTheme="minorHAnsi" w:hAnsiTheme="minorHAnsi" w:cstheme="minorHAnsi"/>
        </w:rPr>
      </w:pPr>
      <w:r w:rsidRPr="00913258">
        <w:rPr>
          <w:rFonts w:asciiTheme="minorHAnsi" w:hAnsiTheme="minorHAnsi" w:cstheme="minorHAnsi"/>
        </w:rPr>
        <w:t xml:space="preserve">As we discussed, please find enclosed a budgetary proposal for the </w:t>
      </w:r>
      <w:r w:rsidRPr="00913258">
        <w:rPr>
          <w:rFonts w:asciiTheme="minorHAnsi" w:hAnsiTheme="minorHAnsi" w:cstheme="minorHAnsi"/>
          <w:b/>
          <w:i/>
        </w:rPr>
        <w:t>New FoxJet High Resolution Ink Jet system.</w:t>
      </w:r>
      <w:r w:rsidRPr="00913258">
        <w:rPr>
          <w:rFonts w:asciiTheme="minorHAnsi" w:hAnsiTheme="minorHAnsi" w:cstheme="minorHAnsi"/>
        </w:rPr>
        <w:t xml:space="preserve"> Please note that this large character ink jet solution includes all the hardware and software. This is a new state of art system featuring the Proven Reliable Trident Technology with the benefits of the </w:t>
      </w:r>
      <w:proofErr w:type="spellStart"/>
      <w:r w:rsidRPr="00913258">
        <w:rPr>
          <w:rFonts w:asciiTheme="minorHAnsi" w:hAnsiTheme="minorHAnsi" w:cstheme="minorHAnsi"/>
        </w:rPr>
        <w:t>FoxJet’s</w:t>
      </w:r>
      <w:proofErr w:type="spellEnd"/>
      <w:r w:rsidRPr="00913258">
        <w:rPr>
          <w:rFonts w:asciiTheme="minorHAnsi" w:hAnsiTheme="minorHAnsi" w:cstheme="minorHAnsi"/>
        </w:rPr>
        <w:t xml:space="preserve"> </w:t>
      </w:r>
      <w:r w:rsidRPr="00913258">
        <w:rPr>
          <w:rFonts w:asciiTheme="minorHAnsi" w:hAnsiTheme="minorHAnsi" w:cstheme="minorHAnsi"/>
          <w:b/>
        </w:rPr>
        <w:t>A</w:t>
      </w:r>
      <w:r w:rsidRPr="00913258">
        <w:rPr>
          <w:rFonts w:asciiTheme="minorHAnsi" w:hAnsiTheme="minorHAnsi" w:cstheme="minorHAnsi"/>
        </w:rPr>
        <w:t xml:space="preserve">utomatic </w:t>
      </w:r>
      <w:r w:rsidRPr="00913258">
        <w:rPr>
          <w:rFonts w:asciiTheme="minorHAnsi" w:hAnsiTheme="minorHAnsi" w:cstheme="minorHAnsi"/>
          <w:b/>
        </w:rPr>
        <w:t>P</w:t>
      </w:r>
      <w:r w:rsidRPr="00913258">
        <w:rPr>
          <w:rFonts w:asciiTheme="minorHAnsi" w:hAnsiTheme="minorHAnsi" w:cstheme="minorHAnsi"/>
        </w:rPr>
        <w:t xml:space="preserve">riming </w:t>
      </w:r>
      <w:r w:rsidRPr="00913258">
        <w:rPr>
          <w:rFonts w:asciiTheme="minorHAnsi" w:hAnsiTheme="minorHAnsi" w:cstheme="minorHAnsi"/>
          <w:b/>
        </w:rPr>
        <w:t>S</w:t>
      </w:r>
      <w:r w:rsidRPr="00913258">
        <w:rPr>
          <w:rFonts w:asciiTheme="minorHAnsi" w:hAnsiTheme="minorHAnsi" w:cstheme="minorHAnsi"/>
        </w:rPr>
        <w:t>ystem which is especially important in dusty environments. This cleaning process actually captures the dust particles that accumulate on the surface of the print-head face plate and vacuums the debris to a holding bottle. This cleaning process reduces the typical head cleaning requirements that you experience with your current systems.</w:t>
      </w:r>
    </w:p>
    <w:p w:rsidR="008D694D" w:rsidRPr="00913258" w:rsidRDefault="008D694D" w:rsidP="008D694D">
      <w:pPr>
        <w:pStyle w:val="BodyText"/>
        <w:rPr>
          <w:rFonts w:asciiTheme="minorHAnsi" w:hAnsiTheme="minorHAnsi" w:cstheme="minorHAnsi"/>
          <w:b/>
        </w:rPr>
      </w:pPr>
    </w:p>
    <w:p w:rsidR="008D694D" w:rsidRPr="00913258" w:rsidRDefault="008D694D" w:rsidP="008D694D">
      <w:pPr>
        <w:pStyle w:val="BodyText"/>
        <w:rPr>
          <w:rFonts w:asciiTheme="minorHAnsi" w:hAnsiTheme="minorHAnsi" w:cstheme="minorHAnsi"/>
        </w:rPr>
      </w:pPr>
      <w:r w:rsidRPr="00913258">
        <w:rPr>
          <w:rFonts w:asciiTheme="minorHAnsi" w:hAnsiTheme="minorHAnsi" w:cstheme="minorHAnsi"/>
        </w:rPr>
        <w:t xml:space="preserve">The </w:t>
      </w:r>
      <w:r w:rsidRPr="00913258">
        <w:rPr>
          <w:rFonts w:asciiTheme="minorHAnsi" w:hAnsiTheme="minorHAnsi" w:cstheme="minorHAnsi"/>
          <w:b/>
          <w:i/>
        </w:rPr>
        <w:t>New FoxJet Marksman Elite Controller High Resolution Ink Jet System</w:t>
      </w:r>
      <w:r w:rsidRPr="00913258">
        <w:rPr>
          <w:rFonts w:asciiTheme="minorHAnsi" w:hAnsiTheme="minorHAnsi" w:cstheme="minorHAnsi"/>
        </w:rPr>
        <w:t xml:space="preserve"> will replace your current technology. The Marksman Elite utilizes </w:t>
      </w:r>
      <w:proofErr w:type="spellStart"/>
      <w:r w:rsidRPr="00913258">
        <w:rPr>
          <w:rFonts w:asciiTheme="minorHAnsi" w:hAnsiTheme="minorHAnsi" w:cstheme="minorHAnsi"/>
        </w:rPr>
        <w:t>FoxJet’s</w:t>
      </w:r>
      <w:proofErr w:type="spellEnd"/>
      <w:r w:rsidRPr="00913258">
        <w:rPr>
          <w:rFonts w:asciiTheme="minorHAnsi" w:hAnsiTheme="minorHAnsi" w:cstheme="minorHAnsi"/>
        </w:rPr>
        <w:t xml:space="preserve"> intuitive </w:t>
      </w:r>
      <w:proofErr w:type="spellStart"/>
      <w:r w:rsidRPr="00913258">
        <w:rPr>
          <w:rFonts w:asciiTheme="minorHAnsi" w:hAnsiTheme="minorHAnsi" w:cstheme="minorHAnsi"/>
        </w:rPr>
        <w:t>BoxWriter</w:t>
      </w:r>
      <w:proofErr w:type="spellEnd"/>
      <w:r w:rsidRPr="00913258">
        <w:rPr>
          <w:rFonts w:asciiTheme="minorHAnsi" w:hAnsiTheme="minorHAnsi" w:cstheme="minorHAnsi"/>
        </w:rPr>
        <w:t xml:space="preserve"> software that runs on the industry standard Windows</w:t>
      </w:r>
      <w:r w:rsidRPr="00913258">
        <w:rPr>
          <w:rFonts w:asciiTheme="minorHAnsi" w:hAnsiTheme="minorHAnsi" w:cstheme="minorHAnsi"/>
          <w:vertAlign w:val="superscript"/>
        </w:rPr>
        <w:t>®</w:t>
      </w:r>
      <w:r w:rsidRPr="00913258">
        <w:rPr>
          <w:rFonts w:asciiTheme="minorHAnsi" w:hAnsiTheme="minorHAnsi" w:cstheme="minorHAnsi"/>
        </w:rPr>
        <w:t xml:space="preserve"> operating system.  Reliability has been built into the Marksman Elite with its easy to see industrial 17” touch-screen, solid state disk drive with no moving parts and Intel’s</w:t>
      </w:r>
      <w:r w:rsidRPr="00913258">
        <w:rPr>
          <w:rFonts w:asciiTheme="minorHAnsi" w:hAnsiTheme="minorHAnsi" w:cstheme="minorHAnsi"/>
          <w:vertAlign w:val="superscript"/>
        </w:rPr>
        <w:t>®</w:t>
      </w:r>
      <w:r w:rsidRPr="00913258">
        <w:rPr>
          <w:rFonts w:asciiTheme="minorHAnsi" w:hAnsiTheme="minorHAnsi" w:cstheme="minorHAnsi"/>
        </w:rPr>
        <w:t xml:space="preserve"> Atom</w:t>
      </w:r>
      <w:r w:rsidRPr="00913258">
        <w:rPr>
          <w:rFonts w:asciiTheme="minorHAnsi" w:hAnsiTheme="minorHAnsi" w:cstheme="minorHAnsi"/>
          <w:vertAlign w:val="superscript"/>
        </w:rPr>
        <w:t>®</w:t>
      </w:r>
      <w:r w:rsidRPr="00913258">
        <w:rPr>
          <w:rFonts w:asciiTheme="minorHAnsi" w:hAnsiTheme="minorHAnsi" w:cstheme="minorHAnsi"/>
        </w:rPr>
        <w:t xml:space="preserve"> based processor.  It is all wrapped in a rugged type 304 stainless steel unique clam shell case that captures all the connectors inside to protect them from dust and moisture. </w:t>
      </w:r>
    </w:p>
    <w:p w:rsidR="008D694D" w:rsidRPr="00913258" w:rsidRDefault="008D694D" w:rsidP="008D694D">
      <w:pPr>
        <w:rPr>
          <w:rFonts w:asciiTheme="minorHAnsi" w:hAnsiTheme="minorHAnsi" w:cstheme="minorHAnsi"/>
          <w:sz w:val="24"/>
        </w:rPr>
      </w:pPr>
    </w:p>
    <w:p w:rsidR="008D694D" w:rsidRPr="00913258" w:rsidRDefault="008D694D" w:rsidP="008D694D">
      <w:pPr>
        <w:rPr>
          <w:rFonts w:asciiTheme="minorHAnsi" w:hAnsiTheme="minorHAnsi" w:cstheme="minorHAnsi"/>
          <w:sz w:val="24"/>
        </w:rPr>
      </w:pPr>
      <w:r w:rsidRPr="00913258">
        <w:rPr>
          <w:rFonts w:asciiTheme="minorHAnsi" w:hAnsiTheme="minorHAnsi" w:cstheme="minorHAnsi"/>
          <w:sz w:val="24"/>
        </w:rPr>
        <w:t xml:space="preserve">Please review the following proposal and contact me at your earliest convenience.  I can be reached at </w:t>
      </w:r>
      <w:r w:rsidRPr="00913258">
        <w:rPr>
          <w:rFonts w:asciiTheme="minorHAnsi" w:hAnsiTheme="minorHAnsi" w:cstheme="minorHAnsi"/>
          <w:color w:val="FF0000"/>
          <w:sz w:val="24"/>
        </w:rPr>
        <w:t>XXX-XXX-XXXX</w:t>
      </w:r>
      <w:r w:rsidRPr="00913258">
        <w:rPr>
          <w:rFonts w:asciiTheme="minorHAnsi" w:hAnsiTheme="minorHAnsi" w:cstheme="minorHAnsi"/>
          <w:sz w:val="24"/>
        </w:rPr>
        <w:t xml:space="preserve">.  Thanks again for your continued interest in </w:t>
      </w:r>
      <w:r w:rsidRPr="00913258">
        <w:rPr>
          <w:rFonts w:asciiTheme="minorHAnsi" w:hAnsiTheme="minorHAnsi" w:cstheme="minorHAnsi"/>
          <w:color w:val="FF0000"/>
          <w:sz w:val="24"/>
        </w:rPr>
        <w:t>Distributor Name</w:t>
      </w:r>
      <w:r w:rsidRPr="00913258">
        <w:rPr>
          <w:rFonts w:asciiTheme="minorHAnsi" w:hAnsiTheme="minorHAnsi" w:cstheme="minorHAnsi"/>
          <w:sz w:val="24"/>
        </w:rPr>
        <w:t xml:space="preserve"> and FoxJet An ITW Company for the quality coding solutions that we are able to provide.</w:t>
      </w:r>
    </w:p>
    <w:p w:rsidR="00791A09" w:rsidRPr="00913258" w:rsidRDefault="00791A09">
      <w:pPr>
        <w:rPr>
          <w:rFonts w:asciiTheme="minorHAnsi" w:hAnsiTheme="minorHAnsi" w:cstheme="minorHAnsi"/>
          <w:sz w:val="24"/>
        </w:rPr>
      </w:pPr>
    </w:p>
    <w:p w:rsidR="00791A09" w:rsidRPr="00913258" w:rsidRDefault="00791A09">
      <w:pPr>
        <w:rPr>
          <w:rFonts w:asciiTheme="minorHAnsi" w:hAnsiTheme="minorHAnsi" w:cstheme="minorHAnsi"/>
          <w:sz w:val="24"/>
        </w:rPr>
      </w:pPr>
      <w:r w:rsidRPr="00913258">
        <w:rPr>
          <w:rFonts w:asciiTheme="minorHAnsi" w:hAnsiTheme="minorHAnsi" w:cstheme="minorHAnsi"/>
          <w:sz w:val="24"/>
        </w:rPr>
        <w:t>Sincerely,</w:t>
      </w:r>
    </w:p>
    <w:p w:rsidR="00791A09" w:rsidRPr="00913258" w:rsidRDefault="00791A09" w:rsidP="000C071B">
      <w:pPr>
        <w:pStyle w:val="Heading1"/>
        <w:rPr>
          <w:rFonts w:asciiTheme="minorHAnsi" w:hAnsiTheme="minorHAnsi" w:cstheme="minorHAnsi"/>
          <w:color w:val="FF0000"/>
          <w:sz w:val="24"/>
        </w:rPr>
      </w:pPr>
      <w:r w:rsidRPr="00913258">
        <w:rPr>
          <w:rFonts w:asciiTheme="minorHAnsi" w:hAnsiTheme="minorHAnsi" w:cstheme="minorHAnsi"/>
          <w:color w:val="FF0000"/>
          <w:sz w:val="24"/>
        </w:rPr>
        <w:t>SALESMAN</w:t>
      </w:r>
    </w:p>
    <w:p w:rsidR="00913258" w:rsidRDefault="00791A09" w:rsidP="00913258">
      <w:pPr>
        <w:rPr>
          <w:rFonts w:asciiTheme="minorHAnsi" w:hAnsiTheme="minorHAnsi" w:cstheme="minorHAnsi"/>
          <w:color w:val="FF0000"/>
          <w:sz w:val="24"/>
        </w:rPr>
      </w:pPr>
      <w:r w:rsidRPr="00913258">
        <w:rPr>
          <w:rFonts w:asciiTheme="minorHAnsi" w:hAnsiTheme="minorHAnsi" w:cstheme="minorHAnsi"/>
          <w:color w:val="FF0000"/>
          <w:sz w:val="24"/>
        </w:rPr>
        <w:t>SALESMAN”S Title</w:t>
      </w:r>
    </w:p>
    <w:p w:rsidR="008D694D" w:rsidRPr="00913258" w:rsidRDefault="008D694D" w:rsidP="008D694D">
      <w:pPr>
        <w:rPr>
          <w:rFonts w:asciiTheme="minorHAnsi" w:hAnsiTheme="minorHAnsi" w:cstheme="minorHAnsi"/>
          <w:b/>
          <w:color w:val="0000FF"/>
          <w:sz w:val="28"/>
          <w:szCs w:val="28"/>
        </w:rPr>
      </w:pPr>
      <w:proofErr w:type="spellStart"/>
      <w:r w:rsidRPr="00913258">
        <w:rPr>
          <w:rFonts w:asciiTheme="minorHAnsi" w:hAnsiTheme="minorHAnsi" w:cstheme="minorHAnsi"/>
          <w:b/>
          <w:color w:val="0000FF"/>
          <w:sz w:val="36"/>
          <w:u w:val="single"/>
        </w:rPr>
        <w:t>FoxJet’s</w:t>
      </w:r>
      <w:proofErr w:type="spellEnd"/>
      <w:r w:rsidRPr="00913258">
        <w:rPr>
          <w:rFonts w:asciiTheme="minorHAnsi" w:hAnsiTheme="minorHAnsi" w:cstheme="minorHAnsi"/>
          <w:b/>
          <w:color w:val="0000FF"/>
          <w:sz w:val="36"/>
          <w:u w:val="single"/>
        </w:rPr>
        <w:t xml:space="preserve"> Marksman ELITE </w:t>
      </w:r>
      <w:r w:rsidRPr="00913258">
        <w:rPr>
          <w:rFonts w:asciiTheme="minorHAnsi" w:hAnsiTheme="minorHAnsi" w:cstheme="minorHAnsi"/>
          <w:b/>
          <w:color w:val="0000FF"/>
          <w:sz w:val="36"/>
          <w:szCs w:val="36"/>
          <w:u w:val="single"/>
        </w:rPr>
        <w:t>Controller</w:t>
      </w:r>
      <w:r w:rsidRPr="00913258">
        <w:rPr>
          <w:rFonts w:asciiTheme="minorHAnsi" w:hAnsiTheme="minorHAnsi" w:cstheme="minorHAnsi"/>
          <w:b/>
          <w:color w:val="0000FF"/>
          <w:sz w:val="28"/>
          <w:szCs w:val="28"/>
        </w:rPr>
        <w:t xml:space="preserve"> </w:t>
      </w:r>
    </w:p>
    <w:p w:rsidR="008D694D" w:rsidRPr="00913258" w:rsidRDefault="008D694D" w:rsidP="008D694D">
      <w:pPr>
        <w:spacing w:line="240" w:lineRule="atLeast"/>
        <w:rPr>
          <w:rFonts w:asciiTheme="minorHAnsi" w:hAnsiTheme="minorHAnsi" w:cstheme="minorHAnsi"/>
          <w:b/>
          <w:color w:val="0000FF"/>
          <w:sz w:val="28"/>
          <w:szCs w:val="28"/>
        </w:rPr>
      </w:pPr>
    </w:p>
    <w:p w:rsidR="008D694D" w:rsidRPr="008D694D" w:rsidRDefault="008D694D" w:rsidP="008D694D">
      <w:pPr>
        <w:spacing w:line="240" w:lineRule="atLeast"/>
        <w:rPr>
          <w:rFonts w:asciiTheme="minorHAnsi" w:hAnsiTheme="minorHAnsi" w:cstheme="minorHAnsi"/>
          <w:b/>
          <w:color w:val="0000FF"/>
          <w:sz w:val="24"/>
          <w:szCs w:val="24"/>
          <w:u w:val="single"/>
        </w:rPr>
      </w:pPr>
      <w:r w:rsidRPr="008D694D">
        <w:rPr>
          <w:rFonts w:asciiTheme="minorHAnsi" w:hAnsiTheme="minorHAnsi" w:cstheme="minorHAnsi"/>
          <w:b/>
          <w:color w:val="0000FF"/>
          <w:sz w:val="24"/>
          <w:szCs w:val="24"/>
        </w:rPr>
        <w:t>The Marksman ELITE is a flexible stand-alone industrial computer that is capable of ope</w:t>
      </w:r>
      <w:r w:rsidR="0002786C">
        <w:rPr>
          <w:rFonts w:asciiTheme="minorHAnsi" w:hAnsiTheme="minorHAnsi" w:cstheme="minorHAnsi"/>
          <w:b/>
          <w:color w:val="0000FF"/>
          <w:sz w:val="24"/>
          <w:szCs w:val="24"/>
        </w:rPr>
        <w:t>rating up to four Pro Series 384</w:t>
      </w:r>
      <w:r>
        <w:rPr>
          <w:rFonts w:asciiTheme="minorHAnsi" w:hAnsiTheme="minorHAnsi" w:cstheme="minorHAnsi"/>
          <w:b/>
          <w:color w:val="0000FF"/>
          <w:sz w:val="24"/>
          <w:szCs w:val="24"/>
        </w:rPr>
        <w:t xml:space="preserve">e </w:t>
      </w:r>
      <w:proofErr w:type="spellStart"/>
      <w:r w:rsidRPr="008D694D">
        <w:rPr>
          <w:rFonts w:asciiTheme="minorHAnsi" w:hAnsiTheme="minorHAnsi" w:cstheme="minorHAnsi"/>
          <w:b/>
          <w:color w:val="0000FF"/>
          <w:sz w:val="24"/>
          <w:szCs w:val="24"/>
        </w:rPr>
        <w:t>printheads</w:t>
      </w:r>
      <w:proofErr w:type="spellEnd"/>
      <w:r w:rsidRPr="008D694D">
        <w:rPr>
          <w:rFonts w:asciiTheme="minorHAnsi" w:hAnsiTheme="minorHAnsi" w:cstheme="minorHAnsi"/>
          <w:b/>
          <w:color w:val="0000FF"/>
          <w:sz w:val="24"/>
          <w:szCs w:val="24"/>
        </w:rPr>
        <w:t xml:space="preserve"> for printing compliant barcodes, graphics, and/or alphanumeric characters on and corrugated cases and other porous materials.</w:t>
      </w:r>
    </w:p>
    <w:p w:rsidR="008D694D" w:rsidRPr="00913258" w:rsidRDefault="008D694D" w:rsidP="008D694D">
      <w:pPr>
        <w:spacing w:before="60" w:line="240" w:lineRule="atLeast"/>
        <w:jc w:val="both"/>
        <w:rPr>
          <w:rFonts w:asciiTheme="minorHAnsi" w:hAnsiTheme="minorHAnsi" w:cstheme="minorHAnsi"/>
          <w:b/>
          <w:i/>
          <w:sz w:val="24"/>
          <w:szCs w:val="24"/>
        </w:rPr>
      </w:pPr>
      <w:bookmarkStart w:id="1" w:name="_Hlt481917238"/>
      <w:bookmarkStart w:id="2" w:name="_Hlt481936113"/>
      <w:bookmarkStart w:id="3" w:name="_Hlt481936099"/>
      <w:bookmarkEnd w:id="1"/>
      <w:bookmarkEnd w:id="2"/>
      <w:bookmarkEnd w:id="3"/>
      <w:r w:rsidRPr="00913258">
        <w:rPr>
          <w:rFonts w:asciiTheme="minorHAnsi" w:hAnsiTheme="minorHAnsi" w:cstheme="minorHAnsi"/>
          <w:b/>
          <w:i/>
          <w:sz w:val="24"/>
          <w:szCs w:val="24"/>
        </w:rPr>
        <w:t>Easy to Use – Fewer Operator Errors:</w:t>
      </w:r>
    </w:p>
    <w:p w:rsidR="008D694D" w:rsidRPr="008D694D" w:rsidRDefault="008D694D" w:rsidP="008D694D">
      <w:pPr>
        <w:numPr>
          <w:ilvl w:val="0"/>
          <w:numId w:val="6"/>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Industry leading 17” (43 cm) touch-screen for easy viewing of the print message</w:t>
      </w:r>
    </w:p>
    <w:p w:rsidR="008D694D" w:rsidRPr="008D694D" w:rsidRDefault="008D694D" w:rsidP="008D694D">
      <w:pPr>
        <w:numPr>
          <w:ilvl w:val="0"/>
          <w:numId w:val="6"/>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Full QWERTY style on-screen keyboard that can be easily positioned to fit the operator</w:t>
      </w:r>
    </w:p>
    <w:p w:rsidR="008D694D" w:rsidRPr="008D694D" w:rsidRDefault="008D694D" w:rsidP="008D694D">
      <w:pPr>
        <w:numPr>
          <w:ilvl w:val="0"/>
          <w:numId w:val="6"/>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Large icons that make it intuitive and easy for the operator to use</w:t>
      </w:r>
    </w:p>
    <w:p w:rsidR="008D694D" w:rsidRPr="00913258" w:rsidRDefault="008D694D" w:rsidP="008D694D">
      <w:pPr>
        <w:spacing w:before="60" w:line="240" w:lineRule="atLeast"/>
        <w:jc w:val="both"/>
        <w:rPr>
          <w:rFonts w:asciiTheme="minorHAnsi" w:hAnsiTheme="minorHAnsi" w:cstheme="minorHAnsi"/>
          <w:b/>
          <w:i/>
          <w:sz w:val="24"/>
          <w:szCs w:val="24"/>
        </w:rPr>
      </w:pPr>
      <w:r>
        <w:rPr>
          <w:rFonts w:asciiTheme="minorHAnsi" w:hAnsiTheme="minorHAnsi" w:cstheme="minorHAnsi"/>
          <w:b/>
          <w:i/>
          <w:noProof/>
          <w:sz w:val="24"/>
          <w:szCs w:val="24"/>
        </w:rPr>
        <w:drawing>
          <wp:anchor distT="0" distB="0" distL="114300" distR="114300" simplePos="0" relativeHeight="251667968" behindDoc="0" locked="0" layoutInCell="1" allowOverlap="1" wp14:anchorId="6C6396A1" wp14:editId="4396848B">
            <wp:simplePos x="0" y="0"/>
            <wp:positionH relativeFrom="column">
              <wp:posOffset>3975707</wp:posOffset>
            </wp:positionH>
            <wp:positionV relativeFrom="paragraph">
              <wp:posOffset>138540</wp:posOffset>
            </wp:positionV>
            <wp:extent cx="2200910" cy="328612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910" cy="3286125"/>
                    </a:xfrm>
                    <a:prstGeom prst="rect">
                      <a:avLst/>
                    </a:prstGeom>
                    <a:noFill/>
                  </pic:spPr>
                </pic:pic>
              </a:graphicData>
            </a:graphic>
            <wp14:sizeRelH relativeFrom="page">
              <wp14:pctWidth>0</wp14:pctWidth>
            </wp14:sizeRelH>
            <wp14:sizeRelV relativeFrom="page">
              <wp14:pctHeight>0</wp14:pctHeight>
            </wp14:sizeRelV>
          </wp:anchor>
        </w:drawing>
      </w:r>
      <w:r w:rsidRPr="00913258">
        <w:rPr>
          <w:rFonts w:asciiTheme="minorHAnsi" w:hAnsiTheme="minorHAnsi" w:cstheme="minorHAnsi"/>
          <w:b/>
          <w:i/>
          <w:sz w:val="24"/>
          <w:szCs w:val="24"/>
        </w:rPr>
        <w:t>Reliability to the Extreme – Less Downtime:</w:t>
      </w:r>
    </w:p>
    <w:p w:rsidR="008D694D" w:rsidRPr="008D694D" w:rsidRDefault="008D694D" w:rsidP="008D694D">
      <w:pPr>
        <w:numPr>
          <w:ilvl w:val="0"/>
          <w:numId w:val="7"/>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Rugged stainless steel case, made from the same type of steel as used in the St. Louis Arch</w:t>
      </w:r>
    </w:p>
    <w:p w:rsidR="008D694D" w:rsidRPr="008D694D" w:rsidRDefault="008D694D" w:rsidP="008D694D">
      <w:pPr>
        <w:numPr>
          <w:ilvl w:val="0"/>
          <w:numId w:val="7"/>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 xml:space="preserve">The case is unique in design that captures all connectors internally, keeping them free from exposure to moisture and dirt </w:t>
      </w:r>
    </w:p>
    <w:p w:rsidR="008D694D" w:rsidRPr="008D694D" w:rsidRDefault="008D694D" w:rsidP="008D694D">
      <w:pPr>
        <w:numPr>
          <w:ilvl w:val="0"/>
          <w:numId w:val="7"/>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The ELITE has been designed with 50% few components than the previous model to improved reliability and uptime</w:t>
      </w:r>
    </w:p>
    <w:p w:rsidR="008D694D" w:rsidRPr="008D694D" w:rsidRDefault="008D694D" w:rsidP="008D694D">
      <w:pPr>
        <w:numPr>
          <w:ilvl w:val="0"/>
          <w:numId w:val="7"/>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Utilizes a highly reliable and proven Solid State Disk (SSD)</w:t>
      </w:r>
    </w:p>
    <w:p w:rsidR="008D694D" w:rsidRPr="00913258" w:rsidRDefault="008D694D" w:rsidP="008D694D">
      <w:pPr>
        <w:spacing w:before="60" w:line="240" w:lineRule="atLeast"/>
        <w:jc w:val="both"/>
        <w:rPr>
          <w:rFonts w:asciiTheme="minorHAnsi" w:hAnsiTheme="minorHAnsi" w:cstheme="minorHAnsi"/>
          <w:b/>
          <w:i/>
          <w:sz w:val="24"/>
          <w:szCs w:val="24"/>
        </w:rPr>
      </w:pPr>
      <w:r w:rsidRPr="00913258">
        <w:rPr>
          <w:rFonts w:asciiTheme="minorHAnsi" w:hAnsiTheme="minorHAnsi" w:cstheme="minorHAnsi"/>
          <w:b/>
          <w:i/>
          <w:sz w:val="24"/>
          <w:szCs w:val="24"/>
        </w:rPr>
        <w:t>Flexible – Easily Fits Your Application:</w:t>
      </w:r>
    </w:p>
    <w:p w:rsidR="008D694D" w:rsidRPr="008D694D" w:rsidRDefault="008D694D" w:rsidP="008D694D">
      <w:pPr>
        <w:numPr>
          <w:ilvl w:val="0"/>
          <w:numId w:val="8"/>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 xml:space="preserve">Utilizes the </w:t>
      </w:r>
      <w:proofErr w:type="spellStart"/>
      <w:r w:rsidRPr="008D694D">
        <w:rPr>
          <w:rFonts w:asciiTheme="minorHAnsi" w:hAnsiTheme="minorHAnsi" w:cstheme="minorHAnsi"/>
          <w:sz w:val="22"/>
          <w:szCs w:val="22"/>
        </w:rPr>
        <w:t>BoxWriter</w:t>
      </w:r>
      <w:proofErr w:type="spellEnd"/>
      <w:r w:rsidRPr="008D694D">
        <w:rPr>
          <w:rFonts w:asciiTheme="minorHAnsi" w:hAnsiTheme="minorHAnsi" w:cstheme="minorHAnsi"/>
          <w:sz w:val="22"/>
          <w:szCs w:val="22"/>
        </w:rPr>
        <w:t xml:space="preserve"> software which operates on Microsoft’s</w:t>
      </w:r>
      <w:r w:rsidRPr="008D694D">
        <w:rPr>
          <w:rFonts w:asciiTheme="minorHAnsi" w:hAnsiTheme="minorHAnsi" w:cstheme="minorHAnsi"/>
          <w:sz w:val="22"/>
          <w:szCs w:val="22"/>
          <w:vertAlign w:val="superscript"/>
        </w:rPr>
        <w:t>®</w:t>
      </w:r>
      <w:r w:rsidRPr="008D694D">
        <w:rPr>
          <w:rFonts w:asciiTheme="minorHAnsi" w:hAnsiTheme="minorHAnsi" w:cstheme="minorHAnsi"/>
          <w:sz w:val="22"/>
          <w:szCs w:val="22"/>
        </w:rPr>
        <w:t xml:space="preserve"> Windows</w:t>
      </w:r>
      <w:r w:rsidRPr="008D694D">
        <w:rPr>
          <w:rFonts w:asciiTheme="minorHAnsi" w:hAnsiTheme="minorHAnsi" w:cstheme="minorHAnsi"/>
          <w:sz w:val="22"/>
          <w:szCs w:val="22"/>
          <w:vertAlign w:val="superscript"/>
        </w:rPr>
        <w:t xml:space="preserve">® </w:t>
      </w:r>
      <w:r w:rsidRPr="008D694D">
        <w:rPr>
          <w:rFonts w:asciiTheme="minorHAnsi" w:hAnsiTheme="minorHAnsi" w:cstheme="minorHAnsi"/>
          <w:sz w:val="22"/>
          <w:szCs w:val="22"/>
        </w:rPr>
        <w:t>7 platform for easy networking and sharing of data</w:t>
      </w:r>
    </w:p>
    <w:p w:rsidR="008D694D" w:rsidRPr="008D694D" w:rsidRDefault="008D694D" w:rsidP="008D694D">
      <w:pPr>
        <w:numPr>
          <w:ilvl w:val="0"/>
          <w:numId w:val="8"/>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Customizable security schemes so that the data and functionality is available only to those that need it</w:t>
      </w:r>
    </w:p>
    <w:p w:rsidR="008D694D" w:rsidRPr="008D694D" w:rsidRDefault="008D694D" w:rsidP="008D694D">
      <w:pPr>
        <w:numPr>
          <w:ilvl w:val="0"/>
          <w:numId w:val="8"/>
        </w:numPr>
        <w:spacing w:before="60" w:line="240" w:lineRule="atLeast"/>
        <w:jc w:val="both"/>
        <w:rPr>
          <w:rFonts w:asciiTheme="minorHAnsi" w:hAnsiTheme="minorHAnsi" w:cstheme="minorHAnsi"/>
          <w:sz w:val="22"/>
          <w:szCs w:val="22"/>
        </w:rPr>
      </w:pPr>
      <w:r w:rsidRPr="008D694D">
        <w:rPr>
          <w:rFonts w:asciiTheme="minorHAnsi" w:hAnsiTheme="minorHAnsi" w:cstheme="minorHAnsi"/>
          <w:sz w:val="22"/>
          <w:szCs w:val="22"/>
        </w:rPr>
        <w:t>Easily configurable to control one or two packaging lines</w:t>
      </w:r>
    </w:p>
    <w:p w:rsidR="008D694D" w:rsidRPr="00913258" w:rsidRDefault="008D694D" w:rsidP="008D694D">
      <w:pPr>
        <w:spacing w:before="60" w:line="240" w:lineRule="atLeast"/>
        <w:jc w:val="both"/>
        <w:rPr>
          <w:rFonts w:asciiTheme="minorHAnsi" w:hAnsiTheme="minorHAnsi" w:cstheme="minorHAnsi"/>
          <w:b/>
          <w:i/>
          <w:sz w:val="24"/>
          <w:szCs w:val="24"/>
        </w:rPr>
      </w:pPr>
      <w:r w:rsidRPr="00913258">
        <w:rPr>
          <w:rFonts w:asciiTheme="minorHAnsi" w:hAnsiTheme="minorHAnsi" w:cstheme="minorHAnsi"/>
          <w:b/>
          <w:i/>
          <w:sz w:val="24"/>
          <w:szCs w:val="24"/>
        </w:rPr>
        <w:t>Easy on the Environment:</w:t>
      </w:r>
    </w:p>
    <w:p w:rsidR="00913258" w:rsidRPr="008D694D" w:rsidRDefault="008D694D" w:rsidP="00A14009">
      <w:pPr>
        <w:numPr>
          <w:ilvl w:val="0"/>
          <w:numId w:val="8"/>
        </w:numPr>
        <w:spacing w:before="60" w:line="240" w:lineRule="atLeast"/>
        <w:jc w:val="both"/>
        <w:rPr>
          <w:rFonts w:asciiTheme="minorHAnsi" w:hAnsiTheme="minorHAnsi" w:cstheme="minorHAnsi"/>
          <w:color w:val="FF0000"/>
          <w:sz w:val="24"/>
        </w:rPr>
      </w:pPr>
      <w:r w:rsidRPr="008D694D">
        <w:rPr>
          <w:rFonts w:asciiTheme="minorHAnsi" w:hAnsiTheme="minorHAnsi" w:cstheme="minorHAnsi"/>
          <w:sz w:val="22"/>
          <w:szCs w:val="22"/>
        </w:rPr>
        <w:t xml:space="preserve">The system is compliant with RoHS, contains no hazardous materials </w:t>
      </w:r>
      <w:r w:rsidRPr="008D694D">
        <w:rPr>
          <w:rFonts w:asciiTheme="minorHAnsi" w:hAnsiTheme="minorHAnsi" w:cstheme="minorHAnsi"/>
          <w:sz w:val="24"/>
          <w:szCs w:val="24"/>
        </w:rPr>
        <w:t>It is energy efficient with Intel’s</w:t>
      </w:r>
      <w:r w:rsidRPr="008D694D">
        <w:rPr>
          <w:rFonts w:asciiTheme="minorHAnsi" w:hAnsiTheme="minorHAnsi" w:cstheme="minorHAnsi"/>
          <w:vertAlign w:val="superscript"/>
        </w:rPr>
        <w:t>®</w:t>
      </w:r>
      <w:r w:rsidRPr="008D694D">
        <w:rPr>
          <w:rFonts w:asciiTheme="minorHAnsi" w:hAnsiTheme="minorHAnsi" w:cstheme="minorHAnsi"/>
          <w:sz w:val="24"/>
          <w:szCs w:val="24"/>
        </w:rPr>
        <w:t xml:space="preserve"> low power Atom</w:t>
      </w:r>
      <w:r w:rsidRPr="008D694D">
        <w:rPr>
          <w:rFonts w:asciiTheme="minorHAnsi" w:hAnsiTheme="minorHAnsi" w:cstheme="minorHAnsi"/>
          <w:vertAlign w:val="superscript"/>
        </w:rPr>
        <w:t>®</w:t>
      </w:r>
      <w:r w:rsidRPr="008D694D">
        <w:rPr>
          <w:rFonts w:asciiTheme="minorHAnsi" w:hAnsiTheme="minorHAnsi" w:cstheme="minorHAnsi"/>
          <w:sz w:val="24"/>
          <w:szCs w:val="24"/>
        </w:rPr>
        <w:t xml:space="preserve"> processor and an SSD which consume about 1/3</w:t>
      </w:r>
      <w:r w:rsidRPr="008D694D">
        <w:rPr>
          <w:rFonts w:asciiTheme="minorHAnsi" w:hAnsiTheme="minorHAnsi" w:cstheme="minorHAnsi"/>
          <w:sz w:val="24"/>
          <w:szCs w:val="24"/>
          <w:vertAlign w:val="superscript"/>
        </w:rPr>
        <w:t>rd</w:t>
      </w:r>
      <w:r w:rsidRPr="008D694D">
        <w:rPr>
          <w:rFonts w:asciiTheme="minorHAnsi" w:hAnsiTheme="minorHAnsi" w:cstheme="minorHAnsi"/>
          <w:sz w:val="24"/>
          <w:szCs w:val="24"/>
        </w:rPr>
        <w:t xml:space="preserve"> the power compared to the previous system.</w:t>
      </w:r>
    </w:p>
    <w:p w:rsidR="00791A09" w:rsidRPr="00913258" w:rsidRDefault="00791A09">
      <w:pPr>
        <w:spacing w:line="240" w:lineRule="atLeast"/>
        <w:rPr>
          <w:rFonts w:asciiTheme="minorHAnsi" w:hAnsiTheme="minorHAnsi" w:cstheme="minorHAnsi"/>
          <w:b/>
          <w:color w:val="0000FF"/>
          <w:sz w:val="28"/>
          <w:szCs w:val="28"/>
        </w:rPr>
      </w:pPr>
    </w:p>
    <w:p w:rsidR="00084287" w:rsidRPr="00FF0C69" w:rsidRDefault="00504570" w:rsidP="00084287">
      <w:pPr>
        <w:spacing w:before="60" w:line="240" w:lineRule="atLeast"/>
        <w:ind w:left="720"/>
        <w:rPr>
          <w:rFonts w:asciiTheme="minorHAnsi" w:hAnsiTheme="minorHAnsi" w:cstheme="minorHAnsi"/>
          <w:b/>
          <w:i/>
          <w:color w:val="0000FF"/>
          <w:sz w:val="36"/>
          <w:szCs w:val="36"/>
          <w:u w:val="single"/>
        </w:rPr>
      </w:pPr>
      <w:bookmarkStart w:id="4" w:name="_Hlk478298259"/>
      <w:proofErr w:type="spellStart"/>
      <w:r>
        <w:rPr>
          <w:rFonts w:asciiTheme="minorHAnsi" w:hAnsiTheme="minorHAnsi" w:cstheme="minorHAnsi"/>
          <w:b/>
          <w:i/>
          <w:color w:val="0000FF"/>
          <w:sz w:val="36"/>
          <w:szCs w:val="36"/>
          <w:u w:val="single"/>
        </w:rPr>
        <w:t>ProSeries</w:t>
      </w:r>
      <w:proofErr w:type="spellEnd"/>
      <w:r w:rsidR="009704A6">
        <w:rPr>
          <w:rFonts w:asciiTheme="minorHAnsi" w:hAnsiTheme="minorHAnsi" w:cstheme="minorHAnsi"/>
          <w:b/>
          <w:i/>
          <w:color w:val="0000FF"/>
          <w:sz w:val="36"/>
          <w:szCs w:val="36"/>
          <w:u w:val="single"/>
        </w:rPr>
        <w:t xml:space="preserve"> 384</w:t>
      </w:r>
      <w:r>
        <w:rPr>
          <w:rFonts w:asciiTheme="minorHAnsi" w:hAnsiTheme="minorHAnsi" w:cstheme="minorHAnsi"/>
          <w:b/>
          <w:i/>
          <w:color w:val="0000FF"/>
          <w:sz w:val="36"/>
          <w:szCs w:val="36"/>
          <w:u w:val="single"/>
        </w:rPr>
        <w:t xml:space="preserve"> </w:t>
      </w:r>
      <w:r w:rsidR="00084287" w:rsidRPr="00FF0C69">
        <w:rPr>
          <w:rFonts w:asciiTheme="minorHAnsi" w:hAnsiTheme="minorHAnsi" w:cstheme="minorHAnsi"/>
          <w:b/>
          <w:i/>
          <w:color w:val="0000FF"/>
          <w:sz w:val="36"/>
          <w:szCs w:val="36"/>
          <w:u w:val="single"/>
        </w:rPr>
        <w:t>e</w:t>
      </w:r>
    </w:p>
    <w:bookmarkEnd w:id="4"/>
    <w:p w:rsidR="00791A09" w:rsidRPr="00084287" w:rsidRDefault="009704A6" w:rsidP="00084287">
      <w:pPr>
        <w:spacing w:before="60" w:line="240" w:lineRule="atLeast"/>
        <w:ind w:left="720"/>
        <w:rPr>
          <w:rFonts w:asciiTheme="minorHAnsi" w:hAnsiTheme="minorHAnsi" w:cstheme="minorHAnsi"/>
          <w:color w:val="0000FF"/>
          <w:sz w:val="36"/>
        </w:rPr>
      </w:pPr>
      <w:r>
        <w:rPr>
          <w:rFonts w:asciiTheme="minorHAnsi" w:hAnsiTheme="minorHAnsi" w:cstheme="minorHAnsi"/>
          <w:b/>
          <w:color w:val="0000FF"/>
          <w:sz w:val="28"/>
          <w:szCs w:val="28"/>
        </w:rPr>
        <w:t xml:space="preserve">The </w:t>
      </w:r>
      <w:proofErr w:type="spellStart"/>
      <w:r>
        <w:rPr>
          <w:rFonts w:asciiTheme="minorHAnsi" w:hAnsiTheme="minorHAnsi" w:cstheme="minorHAnsi"/>
          <w:b/>
          <w:color w:val="0000FF"/>
          <w:sz w:val="28"/>
          <w:szCs w:val="28"/>
        </w:rPr>
        <w:t>ProSeries</w:t>
      </w:r>
      <w:proofErr w:type="spellEnd"/>
      <w:r>
        <w:rPr>
          <w:rFonts w:asciiTheme="minorHAnsi" w:hAnsiTheme="minorHAnsi" w:cstheme="minorHAnsi"/>
          <w:b/>
          <w:color w:val="0000FF"/>
          <w:sz w:val="28"/>
          <w:szCs w:val="28"/>
        </w:rPr>
        <w:t xml:space="preserve"> 384</w:t>
      </w:r>
      <w:r w:rsidR="0092106F">
        <w:rPr>
          <w:rFonts w:asciiTheme="minorHAnsi" w:hAnsiTheme="minorHAnsi" w:cstheme="minorHAnsi"/>
          <w:b/>
          <w:color w:val="0000FF"/>
          <w:sz w:val="28"/>
          <w:szCs w:val="28"/>
        </w:rPr>
        <w:t>e</w:t>
      </w:r>
      <w:r w:rsidR="00791A09" w:rsidRPr="00710A6E">
        <w:rPr>
          <w:rFonts w:asciiTheme="minorHAnsi" w:hAnsiTheme="minorHAnsi" w:cstheme="minorHAnsi"/>
          <w:b/>
          <w:color w:val="0000FF"/>
          <w:sz w:val="28"/>
          <w:szCs w:val="28"/>
        </w:rPr>
        <w:t xml:space="preserve"> </w:t>
      </w:r>
      <w:r w:rsidR="006F6E68">
        <w:rPr>
          <w:rFonts w:asciiTheme="minorHAnsi" w:hAnsiTheme="minorHAnsi" w:cstheme="minorHAnsi"/>
          <w:b/>
          <w:color w:val="0000FF"/>
          <w:sz w:val="28"/>
          <w:szCs w:val="28"/>
        </w:rPr>
        <w:t xml:space="preserve">enhanced </w:t>
      </w:r>
      <w:r w:rsidR="00791A09" w:rsidRPr="00710A6E">
        <w:rPr>
          <w:rFonts w:asciiTheme="minorHAnsi" w:hAnsiTheme="minorHAnsi" w:cstheme="minorHAnsi"/>
          <w:b/>
          <w:color w:val="0000FF"/>
          <w:sz w:val="28"/>
          <w:szCs w:val="28"/>
        </w:rPr>
        <w:t xml:space="preserve">printhead include the ink system, Priming System and print-engine that is capable of printing industry compliant barcodes, </w:t>
      </w:r>
      <w:r w:rsidR="00084287" w:rsidRPr="0092106F">
        <w:rPr>
          <w:rFonts w:asciiTheme="minorHAnsi" w:hAnsiTheme="minorHAnsi" w:cstheme="minorHAnsi"/>
          <w:noProof/>
          <w:color w:val="0000FF"/>
          <w:sz w:val="36"/>
        </w:rPr>
        <w:drawing>
          <wp:anchor distT="0" distB="0" distL="114300" distR="114300" simplePos="0" relativeHeight="251657728" behindDoc="0" locked="0" layoutInCell="1" allowOverlap="1" wp14:anchorId="006796A7" wp14:editId="210B2317">
            <wp:simplePos x="0" y="0"/>
            <wp:positionH relativeFrom="column">
              <wp:posOffset>2928620</wp:posOffset>
            </wp:positionH>
            <wp:positionV relativeFrom="paragraph">
              <wp:posOffset>156845</wp:posOffset>
            </wp:positionV>
            <wp:extent cx="3442970" cy="2052320"/>
            <wp:effectExtent l="0" t="0" r="508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84e &amp; 768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42970" cy="2052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1A09" w:rsidRPr="00710A6E">
        <w:rPr>
          <w:rFonts w:asciiTheme="minorHAnsi" w:hAnsiTheme="minorHAnsi" w:cstheme="minorHAnsi"/>
          <w:b/>
          <w:color w:val="0000FF"/>
          <w:sz w:val="28"/>
          <w:szCs w:val="28"/>
        </w:rPr>
        <w:t xml:space="preserve">graphics, and/or </w:t>
      </w:r>
      <w:r w:rsidR="006F6E68">
        <w:rPr>
          <w:rFonts w:asciiTheme="minorHAnsi" w:hAnsiTheme="minorHAnsi" w:cstheme="minorHAnsi"/>
          <w:b/>
          <w:color w:val="0000FF"/>
          <w:sz w:val="28"/>
          <w:szCs w:val="28"/>
        </w:rPr>
        <w:t>al</w:t>
      </w:r>
      <w:r w:rsidR="00791A09" w:rsidRPr="00710A6E">
        <w:rPr>
          <w:rFonts w:asciiTheme="minorHAnsi" w:hAnsiTheme="minorHAnsi" w:cstheme="minorHAnsi"/>
          <w:b/>
          <w:color w:val="0000FF"/>
          <w:sz w:val="28"/>
          <w:szCs w:val="28"/>
        </w:rPr>
        <w:t>phanumeric characters on and corrugated cases and other porous materials</w:t>
      </w:r>
      <w:r w:rsidR="00710A6E">
        <w:rPr>
          <w:rFonts w:asciiTheme="minorHAnsi" w:hAnsiTheme="minorHAnsi" w:cstheme="minorHAnsi"/>
          <w:b/>
          <w:color w:val="0000FF"/>
          <w:sz w:val="28"/>
          <w:szCs w:val="28"/>
        </w:rPr>
        <w:t xml:space="preserve"> at up to </w:t>
      </w:r>
      <w:r>
        <w:rPr>
          <w:rFonts w:asciiTheme="minorHAnsi" w:hAnsiTheme="minorHAnsi" w:cstheme="minorHAnsi"/>
          <w:b/>
          <w:color w:val="0000FF"/>
          <w:sz w:val="28"/>
          <w:szCs w:val="28"/>
        </w:rPr>
        <w:t>2</w:t>
      </w:r>
      <w:r w:rsidR="00710A6E">
        <w:rPr>
          <w:rFonts w:asciiTheme="minorHAnsi" w:hAnsiTheme="minorHAnsi" w:cstheme="minorHAnsi"/>
          <w:b/>
          <w:color w:val="0000FF"/>
          <w:sz w:val="28"/>
          <w:szCs w:val="28"/>
        </w:rPr>
        <w:t>” (</w:t>
      </w:r>
      <w:r>
        <w:rPr>
          <w:rFonts w:asciiTheme="minorHAnsi" w:hAnsiTheme="minorHAnsi" w:cstheme="minorHAnsi"/>
          <w:b/>
          <w:color w:val="0000FF"/>
          <w:sz w:val="28"/>
          <w:szCs w:val="28"/>
        </w:rPr>
        <w:t>50</w:t>
      </w:r>
      <w:r w:rsidR="00791A09" w:rsidRPr="00710A6E">
        <w:rPr>
          <w:rFonts w:asciiTheme="minorHAnsi" w:hAnsiTheme="minorHAnsi" w:cstheme="minorHAnsi"/>
          <w:b/>
          <w:color w:val="0000FF"/>
          <w:sz w:val="28"/>
          <w:szCs w:val="28"/>
        </w:rPr>
        <w:t xml:space="preserve"> mm) in height.</w:t>
      </w:r>
    </w:p>
    <w:p w:rsidR="00791A09" w:rsidRPr="00710A6E" w:rsidRDefault="00791A09" w:rsidP="00BF71A8">
      <w:pPr>
        <w:spacing w:line="240" w:lineRule="atLeast"/>
        <w:jc w:val="both"/>
        <w:rPr>
          <w:rFonts w:asciiTheme="minorHAnsi" w:hAnsiTheme="minorHAnsi" w:cstheme="minorHAnsi"/>
          <w:sz w:val="32"/>
          <w:szCs w:val="32"/>
        </w:rPr>
      </w:pPr>
    </w:p>
    <w:p w:rsidR="00791A09" w:rsidRPr="00710A6E" w:rsidRDefault="00791A09" w:rsidP="00020CE0">
      <w:pPr>
        <w:spacing w:before="50" w:line="240" w:lineRule="atLeast"/>
        <w:jc w:val="both"/>
        <w:rPr>
          <w:rFonts w:asciiTheme="minorHAnsi" w:hAnsiTheme="minorHAnsi" w:cstheme="minorHAnsi"/>
          <w:b/>
          <w:i/>
          <w:sz w:val="24"/>
          <w:szCs w:val="24"/>
        </w:rPr>
      </w:pPr>
      <w:r w:rsidRPr="00710A6E">
        <w:rPr>
          <w:rFonts w:asciiTheme="minorHAnsi" w:hAnsiTheme="minorHAnsi" w:cstheme="minorHAnsi"/>
          <w:b/>
          <w:i/>
          <w:sz w:val="24"/>
          <w:szCs w:val="24"/>
        </w:rPr>
        <w:t>Low Operator Intervention:</w:t>
      </w:r>
    </w:p>
    <w:p w:rsidR="00791A09" w:rsidRPr="00710A6E" w:rsidRDefault="00791A09" w:rsidP="00020CE0">
      <w:pPr>
        <w:numPr>
          <w:ilvl w:val="0"/>
          <w:numId w:val="6"/>
        </w:numPr>
        <w:spacing w:before="50" w:line="240" w:lineRule="atLeast"/>
        <w:jc w:val="both"/>
        <w:rPr>
          <w:rFonts w:asciiTheme="minorHAnsi" w:hAnsiTheme="minorHAnsi" w:cstheme="minorHAnsi"/>
          <w:sz w:val="24"/>
          <w:szCs w:val="24"/>
        </w:rPr>
      </w:pPr>
      <w:r w:rsidRPr="00710A6E">
        <w:rPr>
          <w:rFonts w:asciiTheme="minorHAnsi" w:hAnsiTheme="minorHAnsi" w:cstheme="minorHAnsi"/>
          <w:sz w:val="24"/>
          <w:szCs w:val="24"/>
        </w:rPr>
        <w:t xml:space="preserve">Quick-Lock ink bottle for fast replacement of ink supply, the ink bottle can be changed while it is printing </w:t>
      </w:r>
    </w:p>
    <w:p w:rsidR="00791A09" w:rsidRPr="00710A6E" w:rsidRDefault="00791A09" w:rsidP="00020CE0">
      <w:pPr>
        <w:numPr>
          <w:ilvl w:val="0"/>
          <w:numId w:val="6"/>
        </w:numPr>
        <w:spacing w:before="50" w:line="240" w:lineRule="atLeast"/>
        <w:jc w:val="both"/>
        <w:rPr>
          <w:rFonts w:asciiTheme="minorHAnsi" w:hAnsiTheme="minorHAnsi" w:cstheme="minorHAnsi"/>
          <w:sz w:val="24"/>
          <w:szCs w:val="24"/>
        </w:rPr>
      </w:pPr>
      <w:r w:rsidRPr="00710A6E">
        <w:rPr>
          <w:rFonts w:asciiTheme="minorHAnsi" w:hAnsiTheme="minorHAnsi" w:cstheme="minorHAnsi"/>
          <w:sz w:val="24"/>
          <w:szCs w:val="24"/>
        </w:rPr>
        <w:t>Automatic Priming System that handles most maintenance tasks</w:t>
      </w:r>
    </w:p>
    <w:p w:rsidR="00791A09" w:rsidRPr="00710A6E" w:rsidRDefault="00791A09" w:rsidP="00020CE0">
      <w:pPr>
        <w:spacing w:before="50" w:line="240" w:lineRule="atLeast"/>
        <w:jc w:val="both"/>
        <w:rPr>
          <w:rFonts w:asciiTheme="minorHAnsi" w:hAnsiTheme="minorHAnsi" w:cstheme="minorHAnsi"/>
          <w:b/>
          <w:i/>
          <w:sz w:val="24"/>
          <w:szCs w:val="24"/>
        </w:rPr>
      </w:pPr>
      <w:r w:rsidRPr="00710A6E">
        <w:rPr>
          <w:rFonts w:asciiTheme="minorHAnsi" w:hAnsiTheme="minorHAnsi" w:cstheme="minorHAnsi"/>
          <w:b/>
          <w:i/>
          <w:sz w:val="24"/>
          <w:szCs w:val="24"/>
        </w:rPr>
        <w:t>Reliability to the Extreme – Less Downtime:</w:t>
      </w:r>
    </w:p>
    <w:p w:rsidR="00791A09" w:rsidRPr="00710A6E" w:rsidRDefault="00791A09" w:rsidP="00020CE0">
      <w:pPr>
        <w:numPr>
          <w:ilvl w:val="0"/>
          <w:numId w:val="7"/>
        </w:numPr>
        <w:spacing w:before="50" w:line="240" w:lineRule="atLeast"/>
        <w:jc w:val="both"/>
        <w:rPr>
          <w:rFonts w:asciiTheme="minorHAnsi" w:hAnsiTheme="minorHAnsi" w:cstheme="minorHAnsi"/>
          <w:sz w:val="24"/>
          <w:szCs w:val="24"/>
        </w:rPr>
      </w:pPr>
      <w:r w:rsidRPr="00710A6E">
        <w:rPr>
          <w:rFonts w:asciiTheme="minorHAnsi" w:hAnsiTheme="minorHAnsi" w:cstheme="minorHAnsi"/>
          <w:sz w:val="24"/>
          <w:szCs w:val="24"/>
        </w:rPr>
        <w:t>Rugged stainless steel nosepiece</w:t>
      </w:r>
    </w:p>
    <w:p w:rsidR="00791A09" w:rsidRPr="00710A6E" w:rsidRDefault="00791A09" w:rsidP="00020CE0">
      <w:pPr>
        <w:numPr>
          <w:ilvl w:val="0"/>
          <w:numId w:val="7"/>
        </w:numPr>
        <w:spacing w:before="50" w:line="240" w:lineRule="atLeast"/>
        <w:jc w:val="both"/>
        <w:rPr>
          <w:rFonts w:asciiTheme="minorHAnsi" w:hAnsiTheme="minorHAnsi" w:cstheme="minorHAnsi"/>
          <w:sz w:val="24"/>
          <w:szCs w:val="24"/>
        </w:rPr>
      </w:pPr>
      <w:r w:rsidRPr="00710A6E">
        <w:rPr>
          <w:rFonts w:asciiTheme="minorHAnsi" w:hAnsiTheme="minorHAnsi" w:cstheme="minorHAnsi"/>
          <w:sz w:val="24"/>
          <w:szCs w:val="24"/>
        </w:rPr>
        <w:t>Automatic Priming System to maintain print quality throughout the life of the printhead</w:t>
      </w:r>
    </w:p>
    <w:p w:rsidR="00791A09" w:rsidRPr="00710A6E" w:rsidRDefault="00791A09" w:rsidP="00020CE0">
      <w:pPr>
        <w:numPr>
          <w:ilvl w:val="0"/>
          <w:numId w:val="7"/>
        </w:numPr>
        <w:spacing w:before="50" w:line="240" w:lineRule="atLeast"/>
        <w:jc w:val="both"/>
        <w:rPr>
          <w:rFonts w:asciiTheme="minorHAnsi" w:hAnsiTheme="minorHAnsi" w:cstheme="minorHAnsi"/>
          <w:sz w:val="24"/>
          <w:szCs w:val="24"/>
        </w:rPr>
      </w:pPr>
      <w:r w:rsidRPr="00710A6E">
        <w:rPr>
          <w:rFonts w:asciiTheme="minorHAnsi" w:hAnsiTheme="minorHAnsi" w:cstheme="minorHAnsi"/>
          <w:sz w:val="24"/>
          <w:szCs w:val="24"/>
        </w:rPr>
        <w:t>The print engine was designed from the ground up for packaging applications and is backed by the longest warranty in the industry</w:t>
      </w:r>
    </w:p>
    <w:p w:rsidR="00791A09" w:rsidRPr="00710A6E" w:rsidRDefault="00791A09" w:rsidP="00020CE0">
      <w:pPr>
        <w:spacing w:before="50" w:line="240" w:lineRule="atLeast"/>
        <w:jc w:val="both"/>
        <w:rPr>
          <w:rFonts w:asciiTheme="minorHAnsi" w:hAnsiTheme="minorHAnsi" w:cstheme="minorHAnsi"/>
          <w:b/>
          <w:i/>
          <w:sz w:val="24"/>
          <w:szCs w:val="24"/>
        </w:rPr>
      </w:pPr>
      <w:r w:rsidRPr="00710A6E">
        <w:rPr>
          <w:rFonts w:asciiTheme="minorHAnsi" w:hAnsiTheme="minorHAnsi" w:cstheme="minorHAnsi"/>
          <w:b/>
          <w:i/>
          <w:sz w:val="24"/>
          <w:szCs w:val="24"/>
        </w:rPr>
        <w:t>Flexible – Easily Fits Your Application:</w:t>
      </w:r>
    </w:p>
    <w:p w:rsidR="00791A09" w:rsidRPr="00710A6E" w:rsidRDefault="00CA53E4" w:rsidP="00020CE0">
      <w:pPr>
        <w:numPr>
          <w:ilvl w:val="0"/>
          <w:numId w:val="8"/>
        </w:numPr>
        <w:spacing w:before="50" w:line="240" w:lineRule="atLeast"/>
        <w:jc w:val="both"/>
        <w:rPr>
          <w:rFonts w:asciiTheme="minorHAnsi" w:hAnsiTheme="minorHAnsi" w:cstheme="minorHAnsi"/>
          <w:sz w:val="24"/>
          <w:szCs w:val="24"/>
        </w:rPr>
      </w:pPr>
      <w:r>
        <w:rPr>
          <w:rFonts w:asciiTheme="minorHAnsi" w:hAnsiTheme="minorHAnsi" w:cstheme="minorHAnsi"/>
          <w:sz w:val="24"/>
          <w:szCs w:val="24"/>
        </w:rPr>
        <w:t xml:space="preserve">With a </w:t>
      </w:r>
      <w:r w:rsidR="009704A6">
        <w:rPr>
          <w:rFonts w:asciiTheme="minorHAnsi" w:hAnsiTheme="minorHAnsi" w:cstheme="minorHAnsi"/>
          <w:sz w:val="24"/>
          <w:szCs w:val="24"/>
        </w:rPr>
        <w:t>2” (5</w:t>
      </w:r>
      <w:r w:rsidR="00504570">
        <w:rPr>
          <w:rFonts w:asciiTheme="minorHAnsi" w:hAnsiTheme="minorHAnsi" w:cstheme="minorHAnsi"/>
          <w:sz w:val="24"/>
          <w:szCs w:val="24"/>
        </w:rPr>
        <w:t>0</w:t>
      </w:r>
      <w:r w:rsidR="00791A09" w:rsidRPr="00710A6E">
        <w:rPr>
          <w:rFonts w:asciiTheme="minorHAnsi" w:hAnsiTheme="minorHAnsi" w:cstheme="minorHAnsi"/>
          <w:sz w:val="24"/>
          <w:szCs w:val="24"/>
        </w:rPr>
        <w:t xml:space="preserve"> mm) print height it fits many packaging applications</w:t>
      </w:r>
    </w:p>
    <w:p w:rsidR="00791A09" w:rsidRPr="00710A6E" w:rsidRDefault="00791A09" w:rsidP="00020CE0">
      <w:pPr>
        <w:numPr>
          <w:ilvl w:val="0"/>
          <w:numId w:val="8"/>
        </w:numPr>
        <w:spacing w:before="50" w:line="240" w:lineRule="atLeast"/>
        <w:jc w:val="both"/>
        <w:rPr>
          <w:rFonts w:asciiTheme="minorHAnsi" w:hAnsiTheme="minorHAnsi" w:cstheme="minorHAnsi"/>
          <w:sz w:val="24"/>
          <w:szCs w:val="24"/>
        </w:rPr>
      </w:pPr>
      <w:r w:rsidRPr="00710A6E">
        <w:rPr>
          <w:rFonts w:asciiTheme="minorHAnsi" w:hAnsiTheme="minorHAnsi" w:cstheme="minorHAnsi"/>
          <w:sz w:val="24"/>
          <w:szCs w:val="24"/>
        </w:rPr>
        <w:t>With 192 dpi vertical resolution is can pint industry standard bar codes, text and graphics</w:t>
      </w:r>
    </w:p>
    <w:p w:rsidR="00FF0C69" w:rsidRDefault="00FF0C69" w:rsidP="00020CE0">
      <w:pPr>
        <w:spacing w:before="50" w:line="240" w:lineRule="atLeast"/>
        <w:jc w:val="both"/>
        <w:rPr>
          <w:rFonts w:asciiTheme="minorHAnsi" w:hAnsiTheme="minorHAnsi" w:cstheme="minorHAnsi"/>
          <w:b/>
          <w:i/>
          <w:sz w:val="24"/>
          <w:szCs w:val="24"/>
        </w:rPr>
      </w:pPr>
    </w:p>
    <w:p w:rsidR="00FF0C69" w:rsidRDefault="00FF0C69" w:rsidP="00020CE0">
      <w:pPr>
        <w:spacing w:before="50" w:line="240" w:lineRule="atLeast"/>
        <w:jc w:val="both"/>
        <w:rPr>
          <w:rFonts w:asciiTheme="minorHAnsi" w:hAnsiTheme="minorHAnsi" w:cstheme="minorHAnsi"/>
          <w:b/>
          <w:i/>
          <w:sz w:val="24"/>
          <w:szCs w:val="24"/>
        </w:rPr>
      </w:pPr>
    </w:p>
    <w:p w:rsidR="008D694D" w:rsidRDefault="008D694D" w:rsidP="00020CE0">
      <w:pPr>
        <w:spacing w:before="50" w:line="240" w:lineRule="atLeast"/>
        <w:jc w:val="both"/>
        <w:rPr>
          <w:rFonts w:asciiTheme="minorHAnsi" w:hAnsiTheme="minorHAnsi" w:cstheme="minorHAnsi"/>
          <w:b/>
          <w:i/>
          <w:sz w:val="24"/>
          <w:szCs w:val="24"/>
        </w:rPr>
      </w:pPr>
    </w:p>
    <w:p w:rsidR="00791A09" w:rsidRPr="00710A6E" w:rsidRDefault="00791A09" w:rsidP="00020CE0">
      <w:pPr>
        <w:spacing w:before="50" w:line="240" w:lineRule="atLeast"/>
        <w:jc w:val="both"/>
        <w:rPr>
          <w:rFonts w:asciiTheme="minorHAnsi" w:hAnsiTheme="minorHAnsi" w:cstheme="minorHAnsi"/>
          <w:b/>
          <w:i/>
          <w:sz w:val="24"/>
          <w:szCs w:val="24"/>
        </w:rPr>
      </w:pPr>
      <w:r w:rsidRPr="00710A6E">
        <w:rPr>
          <w:rFonts w:asciiTheme="minorHAnsi" w:hAnsiTheme="minorHAnsi" w:cstheme="minorHAnsi"/>
          <w:b/>
          <w:i/>
          <w:sz w:val="24"/>
          <w:szCs w:val="24"/>
        </w:rPr>
        <w:t>Economical:</w:t>
      </w:r>
    </w:p>
    <w:p w:rsidR="00791A09" w:rsidRPr="00710A6E" w:rsidRDefault="00791A09" w:rsidP="00020CE0">
      <w:pPr>
        <w:numPr>
          <w:ilvl w:val="0"/>
          <w:numId w:val="8"/>
        </w:numPr>
        <w:spacing w:before="50" w:line="240" w:lineRule="atLeast"/>
        <w:jc w:val="both"/>
        <w:rPr>
          <w:rFonts w:asciiTheme="minorHAnsi" w:hAnsiTheme="minorHAnsi" w:cstheme="minorHAnsi"/>
          <w:sz w:val="24"/>
          <w:szCs w:val="24"/>
        </w:rPr>
      </w:pPr>
      <w:r w:rsidRPr="00710A6E">
        <w:rPr>
          <w:rFonts w:asciiTheme="minorHAnsi" w:hAnsiTheme="minorHAnsi" w:cstheme="minorHAnsi"/>
          <w:sz w:val="24"/>
          <w:szCs w:val="24"/>
        </w:rPr>
        <w:t xml:space="preserve">With its adjustable horizontal resolution you can set it to use the minimum amount of ink for your application </w:t>
      </w:r>
    </w:p>
    <w:p w:rsidR="00791A09" w:rsidRPr="00710A6E" w:rsidRDefault="00791A09" w:rsidP="00020CE0">
      <w:pPr>
        <w:numPr>
          <w:ilvl w:val="0"/>
          <w:numId w:val="8"/>
        </w:numPr>
        <w:spacing w:before="50" w:line="240" w:lineRule="atLeast"/>
        <w:jc w:val="both"/>
        <w:rPr>
          <w:rFonts w:asciiTheme="minorHAnsi" w:hAnsiTheme="minorHAnsi" w:cstheme="minorHAnsi"/>
          <w:snapToGrid w:val="0"/>
          <w:sz w:val="24"/>
          <w:szCs w:val="24"/>
        </w:rPr>
      </w:pPr>
      <w:r w:rsidRPr="00710A6E">
        <w:rPr>
          <w:rFonts w:asciiTheme="minorHAnsi" w:hAnsiTheme="minorHAnsi" w:cstheme="minorHAnsi"/>
          <w:sz w:val="24"/>
          <w:szCs w:val="24"/>
        </w:rPr>
        <w:t>The Automatic Priming System can be adjusted to your operating environment to utilize the minimum amount of ink while maintaining top print quality</w:t>
      </w:r>
    </w:p>
    <w:p w:rsidR="00791A09" w:rsidRPr="00710A6E" w:rsidRDefault="00791A09" w:rsidP="00020CE0">
      <w:pPr>
        <w:numPr>
          <w:ilvl w:val="0"/>
          <w:numId w:val="8"/>
        </w:numPr>
        <w:spacing w:before="50" w:line="240" w:lineRule="atLeast"/>
        <w:jc w:val="both"/>
        <w:rPr>
          <w:rFonts w:asciiTheme="minorHAnsi" w:hAnsiTheme="minorHAnsi" w:cstheme="minorHAnsi"/>
          <w:snapToGrid w:val="0"/>
          <w:sz w:val="24"/>
          <w:szCs w:val="24"/>
        </w:rPr>
      </w:pPr>
      <w:r w:rsidRPr="00710A6E">
        <w:rPr>
          <w:rFonts w:asciiTheme="minorHAnsi" w:hAnsiTheme="minorHAnsi" w:cstheme="minorHAnsi"/>
          <w:snapToGrid w:val="0"/>
          <w:sz w:val="24"/>
          <w:szCs w:val="24"/>
        </w:rPr>
        <w:t>The Average Mean Time Between Repairs is three years, the longest in the industry</w:t>
      </w:r>
    </w:p>
    <w:p w:rsidR="00FF0C69" w:rsidRDefault="00FF0C69" w:rsidP="00E97276">
      <w:pPr>
        <w:spacing w:before="60" w:line="240" w:lineRule="atLeast"/>
        <w:jc w:val="both"/>
        <w:rPr>
          <w:snapToGrid w:val="0"/>
        </w:rPr>
      </w:pPr>
    </w:p>
    <w:p w:rsidR="00331EFB" w:rsidRPr="00331EFB" w:rsidRDefault="00331EFB" w:rsidP="00331EFB">
      <w:pPr>
        <w:rPr>
          <w:sz w:val="24"/>
          <w:szCs w:val="24"/>
        </w:rPr>
      </w:pPr>
      <w:r w:rsidRPr="00331EFB">
        <w:rPr>
          <w:noProof/>
          <w:sz w:val="24"/>
          <w:szCs w:val="24"/>
        </w:rPr>
        <mc:AlternateContent>
          <mc:Choice Requires="wps">
            <w:drawing>
              <wp:anchor distT="36576" distB="36576" distL="36576" distR="36576" simplePos="0" relativeHeight="251661824" behindDoc="0" locked="0" layoutInCell="1" allowOverlap="1" wp14:anchorId="434DF975" wp14:editId="2167C609">
                <wp:simplePos x="0" y="0"/>
                <wp:positionH relativeFrom="column">
                  <wp:posOffset>605790</wp:posOffset>
                </wp:positionH>
                <wp:positionV relativeFrom="paragraph">
                  <wp:posOffset>3545840</wp:posOffset>
                </wp:positionV>
                <wp:extent cx="6574790" cy="1861185"/>
                <wp:effectExtent l="0" t="2540" r="1270" b="3175"/>
                <wp:wrapNone/>
                <wp:docPr id="7"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74790" cy="18611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F32B6" id="Control 3" o:spid="_x0000_s1026" style="position:absolute;margin-left:47.7pt;margin-top:279.2pt;width:517.7pt;height:146.5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" filled="f" stroked="f" strokeweight="2pt">
                <v:shadow color="black [0]"/>
                <o:lock v:ext="edit" shapetype="t"/>
                <v:textbox inset="0,0,0,0"/>
              </v:rect>
            </w:pict>
          </mc:Fallback>
        </mc:AlternateContent>
      </w:r>
    </w:p>
    <w:tbl>
      <w:tblPr>
        <w:tblW w:w="10354" w:type="dxa"/>
        <w:tblCellMar>
          <w:left w:w="0" w:type="dxa"/>
          <w:right w:w="0" w:type="dxa"/>
        </w:tblCellMar>
        <w:tblLook w:val="04A0" w:firstRow="1" w:lastRow="0" w:firstColumn="1" w:lastColumn="0" w:noHBand="0" w:noVBand="1"/>
      </w:tblPr>
      <w:tblGrid>
        <w:gridCol w:w="3649"/>
        <w:gridCol w:w="3396"/>
        <w:gridCol w:w="3309"/>
      </w:tblGrid>
      <w:tr w:rsidR="00331EFB" w:rsidRPr="00331EFB" w:rsidTr="00331EFB">
        <w:trPr>
          <w:trHeight w:val="780"/>
        </w:trPr>
        <w:tc>
          <w:tcPr>
            <w:tcW w:w="364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331EFB" w:rsidRPr="00331EFB" w:rsidRDefault="006D39CE" w:rsidP="00331EFB">
            <w:pPr>
              <w:widowControl w:val="0"/>
              <w:spacing w:line="285" w:lineRule="auto"/>
              <w:rPr>
                <w:rFonts w:ascii="Arial" w:hAnsi="Arial" w:cs="Arial"/>
                <w:color w:val="FFFFFF"/>
                <w:kern w:val="28"/>
                <w:sz w:val="24"/>
                <w:szCs w:val="24"/>
                <w14:cntxtAlts/>
              </w:rPr>
            </w:pPr>
            <w:r>
              <w:rPr>
                <w:rFonts w:ascii="Arial" w:hAnsi="Arial" w:cs="Arial"/>
                <w:color w:val="FFFFFF"/>
                <w:kern w:val="28"/>
                <w:sz w:val="24"/>
                <w:szCs w:val="24"/>
                <w14:cntxtAlts/>
              </w:rPr>
              <w:t>KEY IMPROVEMENTS</w:t>
            </w:r>
          </w:p>
        </w:tc>
        <w:tc>
          <w:tcPr>
            <w:tcW w:w="3396" w:type="dxa"/>
            <w:tcBorders>
              <w:top w:val="single" w:sz="8" w:space="0" w:color="FFFFFF"/>
              <w:left w:val="single" w:sz="8" w:space="0" w:color="FFFFFF"/>
              <w:bottom w:val="single" w:sz="24" w:space="0" w:color="FFFFFF"/>
              <w:right w:val="single" w:sz="8" w:space="0" w:color="FFFFFF"/>
            </w:tcBorders>
            <w:shd w:val="clear" w:color="auto" w:fill="E2F0D9"/>
            <w:tcMar>
              <w:top w:w="72" w:type="dxa"/>
              <w:left w:w="144" w:type="dxa"/>
              <w:bottom w:w="72" w:type="dxa"/>
              <w:right w:w="144" w:type="dxa"/>
            </w:tcMar>
            <w:hideMark/>
          </w:tcPr>
          <w:p w:rsidR="00331EFB" w:rsidRPr="00331EFB" w:rsidRDefault="00331EFB" w:rsidP="00331EFB">
            <w:pPr>
              <w:widowControl w:val="0"/>
              <w:spacing w:line="285" w:lineRule="auto"/>
              <w:jc w:val="center"/>
              <w:rPr>
                <w:rFonts w:ascii="Arial" w:hAnsi="Arial" w:cs="Arial"/>
                <w:color w:val="000000"/>
                <w:kern w:val="28"/>
                <w:sz w:val="24"/>
                <w:szCs w:val="24"/>
                <w14:cntxtAlts/>
              </w:rPr>
            </w:pPr>
            <w:r w:rsidRPr="00331EFB">
              <w:rPr>
                <w:rFonts w:ascii="Arial" w:hAnsi="Arial" w:cs="Arial"/>
                <w:color w:val="000000"/>
                <w:kern w:val="28"/>
                <w:sz w:val="24"/>
                <w:szCs w:val="24"/>
                <w14:cntxtAlts/>
              </w:rPr>
              <w:t xml:space="preserve">Comparison to standard </w:t>
            </w:r>
            <w:r w:rsidR="009704A6">
              <w:rPr>
                <w:rFonts w:ascii="Arial" w:hAnsi="Arial" w:cs="Arial"/>
                <w:color w:val="000000"/>
                <w:kern w:val="28"/>
                <w:sz w:val="24"/>
                <w:szCs w:val="24"/>
                <w14:cntxtAlts/>
              </w:rPr>
              <w:t>384</w:t>
            </w:r>
          </w:p>
        </w:tc>
        <w:tc>
          <w:tcPr>
            <w:tcW w:w="330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331EFB" w:rsidRPr="00331EFB" w:rsidRDefault="009704A6" w:rsidP="00331EFB">
            <w:pPr>
              <w:widowControl w:val="0"/>
              <w:spacing w:line="285" w:lineRule="auto"/>
              <w:jc w:val="center"/>
              <w:rPr>
                <w:rFonts w:ascii="Arial" w:hAnsi="Arial" w:cs="Arial"/>
                <w:color w:val="000000"/>
                <w:kern w:val="28"/>
                <w:sz w:val="22"/>
                <w:szCs w:val="22"/>
                <w14:cntxtAlts/>
              </w:rPr>
            </w:pPr>
            <w:r>
              <w:rPr>
                <w:rFonts w:ascii="Arial" w:hAnsi="Arial" w:cs="Arial"/>
                <w:color w:val="000000"/>
                <w:kern w:val="28"/>
                <w:sz w:val="22"/>
                <w:szCs w:val="22"/>
                <w14:cntxtAlts/>
              </w:rPr>
              <w:t>384</w:t>
            </w:r>
            <w:r w:rsidR="00504570">
              <w:rPr>
                <w:rFonts w:ascii="Arial" w:hAnsi="Arial" w:cs="Arial"/>
                <w:color w:val="000000"/>
                <w:kern w:val="28"/>
                <w:sz w:val="22"/>
                <w:szCs w:val="22"/>
                <w14:cntxtAlts/>
              </w:rPr>
              <w:t>e</w:t>
            </w:r>
          </w:p>
          <w:p w:rsidR="00331EFB" w:rsidRPr="00331EFB" w:rsidRDefault="00331EFB" w:rsidP="00331EFB">
            <w:pPr>
              <w:widowControl w:val="0"/>
              <w:spacing w:line="285" w:lineRule="auto"/>
              <w:jc w:val="center"/>
              <w:rPr>
                <w:rFonts w:ascii="Arial" w:hAnsi="Arial" w:cs="Arial"/>
                <w:color w:val="000000"/>
                <w:kern w:val="28"/>
                <w:sz w:val="22"/>
                <w:szCs w:val="22"/>
                <w14:cntxtAlts/>
              </w:rPr>
            </w:pPr>
            <w:r w:rsidRPr="00331EFB">
              <w:rPr>
                <w:rFonts w:ascii="Arial" w:hAnsi="Arial" w:cs="Arial"/>
                <w:color w:val="000000"/>
                <w:kern w:val="28"/>
                <w:sz w:val="22"/>
                <w:szCs w:val="22"/>
                <w14:cntxtAlts/>
              </w:rPr>
              <w:t>“The Barcode Printhead”</w:t>
            </w:r>
          </w:p>
        </w:tc>
      </w:tr>
      <w:tr w:rsidR="00331EFB" w:rsidRPr="00331EFB" w:rsidTr="00331EFB">
        <w:trPr>
          <w:trHeight w:val="477"/>
        </w:trPr>
        <w:tc>
          <w:tcPr>
            <w:tcW w:w="364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31EFB" w:rsidRPr="00331EFB" w:rsidRDefault="006D39CE" w:rsidP="00331EFB">
            <w:pPr>
              <w:widowControl w:val="0"/>
              <w:spacing w:line="285" w:lineRule="auto"/>
              <w:rPr>
                <w:rFonts w:ascii="Arial" w:hAnsi="Arial" w:cs="Arial"/>
                <w:b/>
                <w:i/>
                <w:color w:val="000000"/>
                <w:kern w:val="28"/>
                <w:sz w:val="24"/>
                <w:szCs w:val="24"/>
                <w14:cntxtAlts/>
              </w:rPr>
            </w:pPr>
            <w:r w:rsidRPr="006D39CE">
              <w:rPr>
                <w:rFonts w:ascii="Arial" w:hAnsi="Arial" w:cs="Arial"/>
                <w:b/>
                <w:i/>
                <w:color w:val="000000"/>
                <w:kern w:val="28"/>
                <w:sz w:val="24"/>
                <w:szCs w:val="24"/>
                <w14:cntxtAlts/>
              </w:rPr>
              <w:t>FASTER</w:t>
            </w:r>
          </w:p>
        </w:tc>
        <w:tc>
          <w:tcPr>
            <w:tcW w:w="3396" w:type="dxa"/>
            <w:tcBorders>
              <w:top w:val="single" w:sz="24" w:space="0" w:color="FFFFFF"/>
              <w:left w:val="single" w:sz="8" w:space="0" w:color="FFFFFF"/>
              <w:bottom w:val="single" w:sz="8" w:space="0" w:color="FFFFFF"/>
              <w:right w:val="single" w:sz="8" w:space="0" w:color="FFFFFF"/>
            </w:tcBorders>
            <w:shd w:val="clear" w:color="auto" w:fill="C5E0B4"/>
            <w:tcMar>
              <w:top w:w="72" w:type="dxa"/>
              <w:left w:w="144" w:type="dxa"/>
              <w:bottom w:w="72" w:type="dxa"/>
              <w:right w:w="144" w:type="dxa"/>
            </w:tcMar>
            <w:hideMark/>
          </w:tcPr>
          <w:p w:rsidR="006D39CE" w:rsidRPr="006D39CE" w:rsidRDefault="006D39CE" w:rsidP="006D39CE">
            <w:pPr>
              <w:widowControl w:val="0"/>
              <w:spacing w:line="285" w:lineRule="auto"/>
              <w:jc w:val="center"/>
              <w:rPr>
                <w:rFonts w:ascii="Arial" w:hAnsi="Arial" w:cs="Arial"/>
                <w:color w:val="000000"/>
                <w:kern w:val="28"/>
                <w:sz w:val="24"/>
                <w:szCs w:val="24"/>
                <w14:cntxtAlts/>
              </w:rPr>
            </w:pPr>
            <w:r w:rsidRPr="006D39CE">
              <w:rPr>
                <w:rFonts w:ascii="Arial" w:hAnsi="Arial" w:cs="Arial"/>
                <w:color w:val="000000"/>
                <w:kern w:val="28"/>
                <w:sz w:val="24"/>
                <w:szCs w:val="24"/>
                <w14:cntxtAlts/>
              </w:rPr>
              <w:t xml:space="preserve">Higher frequency / </w:t>
            </w:r>
          </w:p>
          <w:p w:rsidR="00331EFB" w:rsidRPr="00331EFB" w:rsidRDefault="006D39CE" w:rsidP="006D39CE">
            <w:pPr>
              <w:widowControl w:val="0"/>
              <w:spacing w:line="285" w:lineRule="auto"/>
              <w:jc w:val="center"/>
              <w:rPr>
                <w:rFonts w:ascii="Arial" w:hAnsi="Arial" w:cs="Arial"/>
                <w:color w:val="000000"/>
                <w:kern w:val="28"/>
                <w:sz w:val="24"/>
                <w:szCs w:val="24"/>
                <w14:cntxtAlts/>
              </w:rPr>
            </w:pPr>
            <w:r w:rsidRPr="006D39CE">
              <w:rPr>
                <w:rFonts w:ascii="Arial" w:hAnsi="Arial" w:cs="Arial"/>
                <w:color w:val="000000"/>
                <w:kern w:val="28"/>
                <w:sz w:val="24"/>
                <w:szCs w:val="24"/>
                <w14:cntxtAlts/>
              </w:rPr>
              <w:t>higher print speed</w:t>
            </w:r>
          </w:p>
        </w:tc>
        <w:tc>
          <w:tcPr>
            <w:tcW w:w="330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31EFB" w:rsidRDefault="009704A6" w:rsidP="00331EFB">
            <w:pPr>
              <w:widowControl w:val="0"/>
              <w:spacing w:line="285" w:lineRule="auto"/>
              <w:jc w:val="center"/>
              <w:rPr>
                <w:rFonts w:ascii="Arial" w:hAnsi="Arial" w:cs="Arial"/>
                <w:color w:val="000000"/>
                <w:kern w:val="28"/>
                <w:sz w:val="24"/>
                <w:szCs w:val="24"/>
                <w14:cntxtAlts/>
              </w:rPr>
            </w:pPr>
            <w:r>
              <w:rPr>
                <w:rFonts w:ascii="Arial" w:hAnsi="Arial" w:cs="Arial"/>
                <w:color w:val="000000"/>
                <w:kern w:val="28"/>
                <w:sz w:val="24"/>
                <w:szCs w:val="24"/>
                <w14:cntxtAlts/>
              </w:rPr>
              <w:t>60</w:t>
            </w:r>
            <w:r w:rsidR="00331EFB" w:rsidRPr="00331EFB">
              <w:rPr>
                <w:rFonts w:ascii="Arial" w:hAnsi="Arial" w:cs="Arial"/>
                <w:color w:val="000000"/>
                <w:kern w:val="28"/>
                <w:sz w:val="24"/>
                <w:szCs w:val="24"/>
                <w14:cntxtAlts/>
              </w:rPr>
              <w:t>% faster</w:t>
            </w:r>
          </w:p>
          <w:p w:rsidR="00504570" w:rsidRPr="00504570" w:rsidRDefault="00504570" w:rsidP="009704A6">
            <w:pPr>
              <w:pStyle w:val="ListParagraph"/>
              <w:widowControl w:val="0"/>
              <w:spacing w:line="285" w:lineRule="auto"/>
              <w:rPr>
                <w:rFonts w:ascii="Arial" w:hAnsi="Arial" w:cs="Arial"/>
                <w:color w:val="000000"/>
                <w:kern w:val="28"/>
                <w:sz w:val="24"/>
                <w:szCs w:val="24"/>
                <w14:cntxtAlts/>
              </w:rPr>
            </w:pPr>
          </w:p>
        </w:tc>
      </w:tr>
      <w:tr w:rsidR="00331EFB" w:rsidRPr="00331EFB" w:rsidTr="00331EFB">
        <w:trPr>
          <w:trHeight w:val="457"/>
        </w:trPr>
        <w:tc>
          <w:tcPr>
            <w:tcW w:w="364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31EFB" w:rsidRPr="00331EFB" w:rsidRDefault="006D39CE" w:rsidP="00331EFB">
            <w:pPr>
              <w:widowControl w:val="0"/>
              <w:spacing w:line="285" w:lineRule="auto"/>
              <w:rPr>
                <w:rFonts w:ascii="Arial" w:hAnsi="Arial" w:cs="Arial"/>
                <w:b/>
                <w:i/>
                <w:color w:val="000000"/>
                <w:kern w:val="28"/>
                <w:sz w:val="24"/>
                <w:szCs w:val="24"/>
                <w14:cntxtAlts/>
              </w:rPr>
            </w:pPr>
            <w:r w:rsidRPr="006D39CE">
              <w:rPr>
                <w:rFonts w:ascii="Arial" w:hAnsi="Arial" w:cs="Arial"/>
                <w:b/>
                <w:i/>
                <w:color w:val="000000"/>
                <w:kern w:val="28"/>
                <w:sz w:val="24"/>
                <w:szCs w:val="24"/>
                <w14:cntxtAlts/>
              </w:rPr>
              <w:t>FARTHER</w:t>
            </w:r>
          </w:p>
        </w:tc>
        <w:tc>
          <w:tcPr>
            <w:tcW w:w="3396"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rsidR="00331EFB" w:rsidRPr="00331EFB" w:rsidRDefault="006D39CE" w:rsidP="00331EFB">
            <w:pPr>
              <w:widowControl w:val="0"/>
              <w:spacing w:line="285" w:lineRule="auto"/>
              <w:jc w:val="center"/>
              <w:rPr>
                <w:rFonts w:ascii="Arial" w:hAnsi="Arial" w:cs="Arial"/>
                <w:color w:val="000000"/>
                <w:kern w:val="28"/>
                <w:sz w:val="24"/>
                <w:szCs w:val="24"/>
                <w14:cntxtAlts/>
              </w:rPr>
            </w:pPr>
            <w:r w:rsidRPr="006D39CE">
              <w:rPr>
                <w:rFonts w:ascii="Arial" w:hAnsi="Arial" w:cs="Arial"/>
                <w:color w:val="000000"/>
                <w:kern w:val="28"/>
                <w:sz w:val="24"/>
                <w:szCs w:val="24"/>
                <w14:cntxtAlts/>
              </w:rPr>
              <w:t>Increased throw distance</w:t>
            </w:r>
          </w:p>
        </w:tc>
        <w:tc>
          <w:tcPr>
            <w:tcW w:w="330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331EFB" w:rsidRPr="00331EFB" w:rsidRDefault="009704A6" w:rsidP="00331EFB">
            <w:pPr>
              <w:widowControl w:val="0"/>
              <w:spacing w:line="285" w:lineRule="auto"/>
              <w:jc w:val="center"/>
              <w:rPr>
                <w:rFonts w:ascii="Arial" w:hAnsi="Arial" w:cs="Arial"/>
                <w:color w:val="000000"/>
                <w:kern w:val="28"/>
                <w:sz w:val="24"/>
                <w:szCs w:val="24"/>
                <w14:cntxtAlts/>
              </w:rPr>
            </w:pPr>
            <w:r>
              <w:rPr>
                <w:rFonts w:ascii="Arial" w:hAnsi="Arial" w:cs="Arial"/>
                <w:color w:val="000000"/>
                <w:kern w:val="28"/>
                <w:sz w:val="24"/>
                <w:szCs w:val="24"/>
                <w14:cntxtAlts/>
              </w:rPr>
              <w:t>Double</w:t>
            </w:r>
          </w:p>
        </w:tc>
      </w:tr>
      <w:tr w:rsidR="00331EFB" w:rsidRPr="00331EFB" w:rsidTr="00331EFB">
        <w:trPr>
          <w:trHeight w:val="750"/>
        </w:trPr>
        <w:tc>
          <w:tcPr>
            <w:tcW w:w="364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31EFB" w:rsidRPr="00331EFB" w:rsidRDefault="006D39CE" w:rsidP="00331EFB">
            <w:pPr>
              <w:widowControl w:val="0"/>
              <w:spacing w:line="285" w:lineRule="auto"/>
              <w:rPr>
                <w:rFonts w:ascii="Arial" w:hAnsi="Arial" w:cs="Arial"/>
                <w:b/>
                <w:i/>
                <w:color w:val="000000"/>
                <w:kern w:val="28"/>
                <w:sz w:val="24"/>
                <w:szCs w:val="24"/>
                <w14:cntxtAlts/>
              </w:rPr>
            </w:pPr>
            <w:r w:rsidRPr="006D39CE">
              <w:rPr>
                <w:rFonts w:ascii="Arial" w:hAnsi="Arial" w:cs="Arial"/>
                <w:b/>
                <w:i/>
                <w:color w:val="000000"/>
                <w:kern w:val="28"/>
                <w:sz w:val="24"/>
                <w:szCs w:val="24"/>
                <w14:cntxtAlts/>
              </w:rPr>
              <w:t>DARKER</w:t>
            </w:r>
          </w:p>
        </w:tc>
        <w:tc>
          <w:tcPr>
            <w:tcW w:w="3396" w:type="dxa"/>
            <w:tcBorders>
              <w:top w:val="single" w:sz="8" w:space="0" w:color="FFFFFF"/>
              <w:left w:val="single" w:sz="8" w:space="0" w:color="FFFFFF"/>
              <w:bottom w:val="single" w:sz="8" w:space="0" w:color="FFFFFF"/>
              <w:right w:val="single" w:sz="8" w:space="0" w:color="FFFFFF"/>
            </w:tcBorders>
            <w:shd w:val="clear" w:color="auto" w:fill="C5E0B4"/>
            <w:tcMar>
              <w:top w:w="72" w:type="dxa"/>
              <w:left w:w="144" w:type="dxa"/>
              <w:bottom w:w="72" w:type="dxa"/>
              <w:right w:w="144" w:type="dxa"/>
            </w:tcMar>
            <w:hideMark/>
          </w:tcPr>
          <w:p w:rsidR="00331EFB" w:rsidRPr="00331EFB" w:rsidRDefault="006D39CE" w:rsidP="00331EFB">
            <w:pPr>
              <w:widowControl w:val="0"/>
              <w:spacing w:line="285" w:lineRule="auto"/>
              <w:jc w:val="center"/>
              <w:rPr>
                <w:rFonts w:ascii="Arial" w:hAnsi="Arial" w:cs="Arial"/>
                <w:color w:val="000000"/>
                <w:kern w:val="28"/>
                <w:sz w:val="24"/>
                <w:szCs w:val="24"/>
                <w14:cntxtAlts/>
              </w:rPr>
            </w:pPr>
            <w:r w:rsidRPr="006D39CE">
              <w:rPr>
                <w:rFonts w:ascii="Arial" w:hAnsi="Arial" w:cs="Arial"/>
                <w:color w:val="000000"/>
                <w:kern w:val="28"/>
                <w:sz w:val="24"/>
                <w:szCs w:val="24"/>
                <w14:cntxtAlts/>
              </w:rPr>
              <w:t>Increased darkness of print</w:t>
            </w:r>
          </w:p>
        </w:tc>
        <w:tc>
          <w:tcPr>
            <w:tcW w:w="330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31EFB" w:rsidRPr="00331EFB" w:rsidRDefault="00331EFB" w:rsidP="00331EFB">
            <w:pPr>
              <w:widowControl w:val="0"/>
              <w:spacing w:line="285" w:lineRule="auto"/>
              <w:jc w:val="center"/>
              <w:rPr>
                <w:rFonts w:ascii="Arial" w:hAnsi="Arial" w:cs="Arial"/>
                <w:color w:val="000000"/>
                <w:kern w:val="28"/>
                <w:sz w:val="24"/>
                <w:szCs w:val="24"/>
                <w14:cntxtAlts/>
              </w:rPr>
            </w:pPr>
            <w:r w:rsidRPr="00331EFB">
              <w:rPr>
                <w:rFonts w:ascii="Arial" w:hAnsi="Arial" w:cs="Arial"/>
                <w:color w:val="000000"/>
                <w:kern w:val="28"/>
                <w:sz w:val="24"/>
                <w:szCs w:val="24"/>
                <w14:cntxtAlts/>
              </w:rPr>
              <w:t>15% darker</w:t>
            </w:r>
          </w:p>
        </w:tc>
      </w:tr>
    </w:tbl>
    <w:p w:rsidR="006D39CE" w:rsidRPr="006D39CE" w:rsidRDefault="006D39CE" w:rsidP="00E97276">
      <w:pPr>
        <w:spacing w:before="60" w:line="240" w:lineRule="atLeast"/>
        <w:jc w:val="both"/>
        <w:rPr>
          <w:rFonts w:asciiTheme="minorHAnsi" w:hAnsiTheme="minorHAnsi" w:cstheme="minorHAnsi"/>
          <w:snapToGrid w:val="0"/>
          <w:sz w:val="24"/>
          <w:szCs w:val="24"/>
        </w:rPr>
      </w:pPr>
    </w:p>
    <w:p w:rsidR="006D39CE" w:rsidRPr="006D39CE" w:rsidRDefault="006D39CE" w:rsidP="006D39CE">
      <w:pPr>
        <w:pStyle w:val="ListParagraph"/>
        <w:numPr>
          <w:ilvl w:val="0"/>
          <w:numId w:val="16"/>
        </w:numPr>
        <w:spacing w:before="60" w:line="240" w:lineRule="atLeast"/>
        <w:jc w:val="both"/>
        <w:rPr>
          <w:rFonts w:asciiTheme="minorHAnsi" w:hAnsiTheme="minorHAnsi" w:cstheme="minorHAnsi"/>
          <w:snapToGrid w:val="0"/>
          <w:sz w:val="24"/>
          <w:szCs w:val="24"/>
        </w:rPr>
      </w:pPr>
      <w:r w:rsidRPr="006D39CE">
        <w:rPr>
          <w:rFonts w:asciiTheme="minorHAnsi" w:hAnsiTheme="minorHAnsi" w:cstheme="minorHAnsi"/>
          <w:snapToGrid w:val="0"/>
          <w:sz w:val="24"/>
          <w:szCs w:val="24"/>
        </w:rPr>
        <w:t>Improved barcode quality</w:t>
      </w:r>
      <w:r w:rsidRPr="006D39CE">
        <w:rPr>
          <w:rFonts w:asciiTheme="minorHAnsi" w:hAnsiTheme="minorHAnsi" w:cstheme="minorHAnsi"/>
          <w:snapToGrid w:val="0"/>
          <w:sz w:val="24"/>
          <w:szCs w:val="24"/>
        </w:rPr>
        <w:tab/>
        <w:t>-Better barcode edges</w:t>
      </w:r>
    </w:p>
    <w:p w:rsidR="006D39CE" w:rsidRPr="006D39CE" w:rsidRDefault="006D39CE" w:rsidP="006D39CE">
      <w:pPr>
        <w:pStyle w:val="ListParagraph"/>
        <w:numPr>
          <w:ilvl w:val="0"/>
          <w:numId w:val="16"/>
        </w:numPr>
        <w:spacing w:before="60" w:line="240" w:lineRule="atLeast"/>
        <w:jc w:val="both"/>
        <w:rPr>
          <w:rFonts w:asciiTheme="minorHAnsi" w:hAnsiTheme="minorHAnsi" w:cstheme="minorHAnsi"/>
          <w:snapToGrid w:val="0"/>
          <w:sz w:val="24"/>
          <w:szCs w:val="24"/>
        </w:rPr>
      </w:pPr>
      <w:r w:rsidRPr="006D39CE">
        <w:rPr>
          <w:rFonts w:asciiTheme="minorHAnsi" w:hAnsiTheme="minorHAnsi" w:cstheme="minorHAnsi"/>
          <w:snapToGrid w:val="0"/>
          <w:sz w:val="24"/>
          <w:szCs w:val="24"/>
        </w:rPr>
        <w:t>LED Ink Indicator – Visual indicator located on ink supply that warns the user of low ink or full waste bottle.</w:t>
      </w:r>
    </w:p>
    <w:p w:rsidR="006D39CE" w:rsidRPr="006D39CE" w:rsidRDefault="006D39CE" w:rsidP="006D39CE">
      <w:pPr>
        <w:pStyle w:val="ListParagraph"/>
        <w:numPr>
          <w:ilvl w:val="0"/>
          <w:numId w:val="16"/>
        </w:numPr>
        <w:spacing w:before="60" w:line="240" w:lineRule="atLeast"/>
        <w:jc w:val="both"/>
        <w:rPr>
          <w:rFonts w:asciiTheme="minorHAnsi" w:hAnsiTheme="minorHAnsi" w:cstheme="minorHAnsi"/>
          <w:snapToGrid w:val="0"/>
          <w:sz w:val="24"/>
          <w:szCs w:val="24"/>
        </w:rPr>
      </w:pPr>
      <w:r w:rsidRPr="006D39CE">
        <w:rPr>
          <w:rFonts w:asciiTheme="minorHAnsi" w:hAnsiTheme="minorHAnsi" w:cstheme="minorHAnsi"/>
          <w:snapToGrid w:val="0"/>
          <w:sz w:val="24"/>
          <w:szCs w:val="24"/>
        </w:rPr>
        <w:t>DB25 Connector – Located at the rear of the print heads, eliminating the old style “pigtail” connection</w:t>
      </w:r>
    </w:p>
    <w:p w:rsidR="006D39CE" w:rsidRPr="006D39CE" w:rsidRDefault="006D39CE" w:rsidP="00E97276">
      <w:pPr>
        <w:spacing w:before="60" w:line="240" w:lineRule="atLeast"/>
        <w:jc w:val="both"/>
        <w:rPr>
          <w:rFonts w:asciiTheme="minorHAnsi" w:hAnsiTheme="minorHAnsi" w:cstheme="minorHAnsi"/>
          <w:snapToGrid w:val="0"/>
          <w:sz w:val="24"/>
          <w:szCs w:val="24"/>
        </w:rPr>
      </w:pPr>
    </w:p>
    <w:p w:rsidR="006D39CE" w:rsidRDefault="006D39CE" w:rsidP="00E97276">
      <w:pPr>
        <w:spacing w:before="60" w:line="240" w:lineRule="atLeast"/>
        <w:jc w:val="both"/>
        <w:rPr>
          <w:snapToGrid w:val="0"/>
        </w:rPr>
      </w:pPr>
    </w:p>
    <w:p w:rsidR="006D39CE" w:rsidRDefault="006D39CE" w:rsidP="00E97276">
      <w:pPr>
        <w:spacing w:before="60" w:line="240" w:lineRule="atLeast"/>
        <w:jc w:val="both"/>
        <w:rPr>
          <w:snapToGrid w:val="0"/>
        </w:rPr>
      </w:pPr>
    </w:p>
    <w:p w:rsidR="006D39CE" w:rsidRDefault="006D39CE" w:rsidP="00E97276">
      <w:pPr>
        <w:spacing w:before="60" w:line="240" w:lineRule="atLeast"/>
        <w:jc w:val="both"/>
        <w:rPr>
          <w:snapToGrid w:val="0"/>
        </w:rPr>
      </w:pPr>
    </w:p>
    <w:p w:rsidR="006D39CE" w:rsidRPr="00E97276" w:rsidRDefault="006D39CE" w:rsidP="00E97276">
      <w:pPr>
        <w:spacing w:before="60" w:line="240" w:lineRule="atLeast"/>
        <w:jc w:val="both"/>
        <w:rPr>
          <w:snapToGrid w:val="0"/>
        </w:rPr>
      </w:pPr>
    </w:p>
    <w:p w:rsidR="00791A09" w:rsidRPr="00710A6E" w:rsidRDefault="00791A09" w:rsidP="00E97276">
      <w:pPr>
        <w:spacing w:line="240" w:lineRule="atLeast"/>
        <w:rPr>
          <w:rFonts w:asciiTheme="minorHAnsi" w:hAnsiTheme="minorHAnsi" w:cstheme="minorHAnsi"/>
          <w:b/>
          <w:color w:val="0000FF"/>
          <w:sz w:val="36"/>
          <w:u w:val="single"/>
        </w:rPr>
      </w:pPr>
      <w:r w:rsidRPr="00710A6E">
        <w:rPr>
          <w:rFonts w:asciiTheme="minorHAnsi" w:hAnsiTheme="minorHAnsi" w:cstheme="minorHAnsi"/>
          <w:b/>
          <w:color w:val="0000FF"/>
          <w:sz w:val="36"/>
          <w:u w:val="single"/>
        </w:rPr>
        <w:t xml:space="preserve">Trident’s </w:t>
      </w:r>
      <w:proofErr w:type="spellStart"/>
      <w:r w:rsidRPr="00710A6E">
        <w:rPr>
          <w:rFonts w:asciiTheme="minorHAnsi" w:hAnsiTheme="minorHAnsi" w:cstheme="minorHAnsi"/>
          <w:b/>
          <w:color w:val="0000FF"/>
          <w:sz w:val="36"/>
          <w:u w:val="single"/>
        </w:rPr>
        <w:t>ScanTrue</w:t>
      </w:r>
      <w:proofErr w:type="spellEnd"/>
      <w:r w:rsidR="00710A6E" w:rsidRPr="00710A6E">
        <w:rPr>
          <w:rFonts w:asciiTheme="minorHAnsi" w:hAnsiTheme="minorHAnsi" w:cstheme="minorHAnsi"/>
          <w:color w:val="1F497D"/>
          <w:sz w:val="36"/>
          <w:szCs w:val="36"/>
          <w:u w:val="single"/>
          <w:vertAlign w:val="superscript"/>
        </w:rPr>
        <w:t>®</w:t>
      </w:r>
      <w:r w:rsidR="00710A6E" w:rsidRPr="00710A6E">
        <w:rPr>
          <w:rFonts w:asciiTheme="minorHAnsi" w:hAnsiTheme="minorHAnsi" w:cstheme="minorHAnsi"/>
          <w:sz w:val="24"/>
          <w:szCs w:val="24"/>
          <w:u w:val="single"/>
        </w:rPr>
        <w:t xml:space="preserve"> </w:t>
      </w:r>
      <w:r w:rsidR="00710A6E" w:rsidRPr="00710A6E">
        <w:rPr>
          <w:rFonts w:asciiTheme="minorHAnsi" w:hAnsiTheme="minorHAnsi" w:cstheme="minorHAnsi"/>
          <w:b/>
          <w:color w:val="0000FF"/>
          <w:sz w:val="36"/>
          <w:u w:val="single"/>
        </w:rPr>
        <w:t>II</w:t>
      </w:r>
      <w:r w:rsidRPr="00710A6E">
        <w:rPr>
          <w:rFonts w:asciiTheme="minorHAnsi" w:hAnsiTheme="minorHAnsi" w:cstheme="minorHAnsi"/>
          <w:b/>
          <w:color w:val="0000FF"/>
          <w:sz w:val="36"/>
          <w:u w:val="single"/>
        </w:rPr>
        <w:t xml:space="preserve"> </w:t>
      </w:r>
      <w:r w:rsidR="006D39CE">
        <w:rPr>
          <w:rFonts w:asciiTheme="minorHAnsi" w:hAnsiTheme="minorHAnsi" w:cstheme="minorHAnsi"/>
          <w:b/>
          <w:color w:val="0000FF"/>
          <w:sz w:val="36"/>
          <w:u w:val="single"/>
        </w:rPr>
        <w:t xml:space="preserve">Plus </w:t>
      </w:r>
      <w:r w:rsidRPr="00710A6E">
        <w:rPr>
          <w:rFonts w:asciiTheme="minorHAnsi" w:hAnsiTheme="minorHAnsi" w:cstheme="minorHAnsi"/>
          <w:b/>
          <w:color w:val="0000FF"/>
          <w:sz w:val="36"/>
          <w:u w:val="single"/>
        </w:rPr>
        <w:t>Ink</w:t>
      </w:r>
    </w:p>
    <w:p w:rsidR="00791A09" w:rsidRPr="00710A6E" w:rsidRDefault="00791A09" w:rsidP="00E97276">
      <w:pPr>
        <w:spacing w:line="240" w:lineRule="atLeast"/>
        <w:rPr>
          <w:rFonts w:asciiTheme="minorHAnsi" w:hAnsiTheme="minorHAnsi" w:cstheme="minorHAnsi"/>
          <w:b/>
          <w:sz w:val="22"/>
          <w:szCs w:val="22"/>
          <w:u w:val="single"/>
        </w:rPr>
      </w:pPr>
    </w:p>
    <w:p w:rsidR="00791A09" w:rsidRPr="00710A6E" w:rsidRDefault="00791A09" w:rsidP="00E97276">
      <w:pPr>
        <w:spacing w:line="240" w:lineRule="atLeast"/>
        <w:rPr>
          <w:rFonts w:asciiTheme="minorHAnsi" w:hAnsiTheme="minorHAnsi" w:cstheme="minorHAnsi"/>
          <w:b/>
          <w:color w:val="0000FF"/>
          <w:sz w:val="28"/>
          <w:szCs w:val="28"/>
        </w:rPr>
      </w:pPr>
      <w:r w:rsidRPr="00710A6E">
        <w:rPr>
          <w:rFonts w:asciiTheme="minorHAnsi" w:hAnsiTheme="minorHAnsi" w:cstheme="minorHAnsi"/>
          <w:b/>
          <w:color w:val="0000FF"/>
          <w:sz w:val="28"/>
          <w:szCs w:val="28"/>
        </w:rPr>
        <w:t xml:space="preserve">Trident’s </w:t>
      </w:r>
      <w:proofErr w:type="spellStart"/>
      <w:r w:rsidRPr="00710A6E">
        <w:rPr>
          <w:rFonts w:asciiTheme="minorHAnsi" w:hAnsiTheme="minorHAnsi" w:cstheme="minorHAnsi"/>
          <w:b/>
          <w:color w:val="0000FF"/>
          <w:sz w:val="28"/>
          <w:szCs w:val="28"/>
        </w:rPr>
        <w:t>ScanTrue</w:t>
      </w:r>
      <w:proofErr w:type="spellEnd"/>
      <w:r w:rsidRPr="00710A6E">
        <w:rPr>
          <w:rFonts w:asciiTheme="minorHAnsi" w:hAnsiTheme="minorHAnsi" w:cstheme="minorHAnsi"/>
          <w:b/>
          <w:color w:val="0000FF"/>
          <w:sz w:val="28"/>
          <w:szCs w:val="28"/>
        </w:rPr>
        <w:t xml:space="preserve"> II</w:t>
      </w:r>
      <w:r w:rsidR="00D778D7">
        <w:rPr>
          <w:rFonts w:asciiTheme="minorHAnsi" w:hAnsiTheme="minorHAnsi" w:cstheme="minorHAnsi"/>
          <w:b/>
          <w:color w:val="0000FF"/>
          <w:sz w:val="28"/>
          <w:szCs w:val="28"/>
        </w:rPr>
        <w:t xml:space="preserve"> Plus</w:t>
      </w:r>
      <w:r w:rsidRPr="00710A6E">
        <w:rPr>
          <w:rFonts w:asciiTheme="minorHAnsi" w:hAnsiTheme="minorHAnsi" w:cstheme="minorHAnsi"/>
          <w:b/>
          <w:color w:val="0000FF"/>
          <w:sz w:val="28"/>
          <w:szCs w:val="28"/>
        </w:rPr>
        <w:t xml:space="preserve"> is a p</w:t>
      </w:r>
      <w:r w:rsidR="006D39CE">
        <w:rPr>
          <w:rFonts w:asciiTheme="minorHAnsi" w:hAnsiTheme="minorHAnsi" w:cstheme="minorHAnsi"/>
          <w:b/>
          <w:color w:val="0000FF"/>
          <w:sz w:val="28"/>
          <w:szCs w:val="28"/>
        </w:rPr>
        <w:t xml:space="preserve">igmented black ink newly </w:t>
      </w:r>
      <w:r w:rsidRPr="00710A6E">
        <w:rPr>
          <w:rFonts w:asciiTheme="minorHAnsi" w:hAnsiTheme="minorHAnsi" w:cstheme="minorHAnsi"/>
          <w:b/>
          <w:color w:val="0000FF"/>
          <w:sz w:val="28"/>
          <w:szCs w:val="28"/>
        </w:rPr>
        <w:t>designed for the demands of high quality packaging applications.  It is designed and manufactured to provide maximum performance</w:t>
      </w:r>
      <w:r w:rsidR="009704A6">
        <w:rPr>
          <w:rFonts w:asciiTheme="minorHAnsi" w:hAnsiTheme="minorHAnsi" w:cstheme="minorHAnsi"/>
          <w:b/>
          <w:color w:val="0000FF"/>
          <w:sz w:val="28"/>
          <w:szCs w:val="28"/>
        </w:rPr>
        <w:t xml:space="preserve"> and life from the </w:t>
      </w:r>
      <w:proofErr w:type="spellStart"/>
      <w:r w:rsidR="009704A6">
        <w:rPr>
          <w:rFonts w:asciiTheme="minorHAnsi" w:hAnsiTheme="minorHAnsi" w:cstheme="minorHAnsi"/>
          <w:b/>
          <w:color w:val="0000FF"/>
          <w:sz w:val="28"/>
          <w:szCs w:val="28"/>
        </w:rPr>
        <w:t>ProSeries</w:t>
      </w:r>
      <w:proofErr w:type="spellEnd"/>
      <w:r w:rsidR="009704A6">
        <w:rPr>
          <w:rFonts w:asciiTheme="minorHAnsi" w:hAnsiTheme="minorHAnsi" w:cstheme="minorHAnsi"/>
          <w:b/>
          <w:color w:val="0000FF"/>
          <w:sz w:val="28"/>
          <w:szCs w:val="28"/>
        </w:rPr>
        <w:t xml:space="preserve"> 384</w:t>
      </w:r>
      <w:r w:rsidR="00D778D7">
        <w:rPr>
          <w:rFonts w:asciiTheme="minorHAnsi" w:hAnsiTheme="minorHAnsi" w:cstheme="minorHAnsi"/>
          <w:b/>
          <w:color w:val="0000FF"/>
          <w:sz w:val="28"/>
          <w:szCs w:val="28"/>
        </w:rPr>
        <w:t>e</w:t>
      </w:r>
      <w:r w:rsidRPr="00710A6E">
        <w:rPr>
          <w:rFonts w:asciiTheme="minorHAnsi" w:hAnsiTheme="minorHAnsi" w:cstheme="minorHAnsi"/>
          <w:b/>
          <w:color w:val="0000FF"/>
          <w:sz w:val="28"/>
          <w:szCs w:val="28"/>
        </w:rPr>
        <w:t xml:space="preserve"> printhead.</w:t>
      </w:r>
    </w:p>
    <w:p w:rsidR="00791A09" w:rsidRPr="00710A6E" w:rsidRDefault="00D778D7" w:rsidP="00D778D7">
      <w:pPr>
        <w:spacing w:line="240" w:lineRule="atLeast"/>
        <w:jc w:val="right"/>
        <w:rPr>
          <w:rFonts w:asciiTheme="minorHAnsi" w:hAnsiTheme="minorHAnsi" w:cstheme="minorHAnsi"/>
          <w:b/>
          <w:color w:val="0000FF"/>
          <w:sz w:val="28"/>
          <w:szCs w:val="28"/>
        </w:rPr>
      </w:pPr>
      <w:r>
        <w:rPr>
          <w:rFonts w:asciiTheme="minorHAnsi" w:hAnsiTheme="minorHAnsi" w:cstheme="minorHAnsi"/>
          <w:noProof/>
          <w:color w:val="000000"/>
          <w:sz w:val="24"/>
          <w:szCs w:val="24"/>
        </w:rPr>
        <w:drawing>
          <wp:anchor distT="0" distB="0" distL="114300" distR="114300" simplePos="0" relativeHeight="251666944" behindDoc="1" locked="0" layoutInCell="1" allowOverlap="1" wp14:anchorId="25251A84" wp14:editId="1B770C3A">
            <wp:simplePos x="0" y="0"/>
            <wp:positionH relativeFrom="column">
              <wp:posOffset>3504349</wp:posOffset>
            </wp:positionH>
            <wp:positionV relativeFrom="paragraph">
              <wp:posOffset>-2228</wp:posOffset>
            </wp:positionV>
            <wp:extent cx="2435443" cy="1777692"/>
            <wp:effectExtent l="0" t="0" r="3175" b="0"/>
            <wp:wrapTight wrapText="bothSides">
              <wp:wrapPolygon edited="0">
                <wp:start x="0" y="0"/>
                <wp:lineTo x="0" y="21299"/>
                <wp:lineTo x="21459" y="21299"/>
                <wp:lineTo x="214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443" cy="1777692"/>
                    </a:xfrm>
                    <a:prstGeom prst="rect">
                      <a:avLst/>
                    </a:prstGeom>
                    <a:noFill/>
                  </pic:spPr>
                </pic:pic>
              </a:graphicData>
            </a:graphic>
            <wp14:sizeRelH relativeFrom="page">
              <wp14:pctWidth>0</wp14:pctWidth>
            </wp14:sizeRelH>
            <wp14:sizeRelV relativeFrom="page">
              <wp14:pctHeight>0</wp14:pctHeight>
            </wp14:sizeRelV>
          </wp:anchor>
        </w:drawing>
      </w:r>
    </w:p>
    <w:p w:rsidR="00791A09" w:rsidRPr="00710A6E" w:rsidRDefault="00791A09" w:rsidP="00D804C7">
      <w:pPr>
        <w:spacing w:before="60"/>
        <w:rPr>
          <w:rFonts w:asciiTheme="minorHAnsi" w:hAnsiTheme="minorHAnsi" w:cstheme="minorHAnsi"/>
          <w:i/>
          <w:color w:val="000000"/>
          <w:sz w:val="24"/>
          <w:szCs w:val="24"/>
        </w:rPr>
      </w:pPr>
      <w:r w:rsidRPr="00710A6E">
        <w:rPr>
          <w:rFonts w:asciiTheme="minorHAnsi" w:hAnsiTheme="minorHAnsi" w:cstheme="minorHAnsi"/>
          <w:b/>
          <w:bCs/>
          <w:i/>
          <w:color w:val="000000"/>
          <w:sz w:val="24"/>
          <w:szCs w:val="24"/>
        </w:rPr>
        <w:t>ScanTrue II Features:</w:t>
      </w:r>
    </w:p>
    <w:p w:rsidR="00791A09" w:rsidRPr="00710A6E" w:rsidRDefault="00791A09" w:rsidP="00D804C7">
      <w:pPr>
        <w:numPr>
          <w:ilvl w:val="0"/>
          <w:numId w:val="9"/>
        </w:numPr>
        <w:spacing w:before="60"/>
        <w:rPr>
          <w:rFonts w:asciiTheme="minorHAnsi" w:hAnsiTheme="minorHAnsi" w:cstheme="minorHAnsi"/>
          <w:color w:val="000000"/>
          <w:sz w:val="24"/>
          <w:szCs w:val="24"/>
        </w:rPr>
      </w:pPr>
      <w:r w:rsidRPr="00710A6E">
        <w:rPr>
          <w:rFonts w:asciiTheme="minorHAnsi" w:hAnsiTheme="minorHAnsi" w:cstheme="minorHAnsi"/>
          <w:color w:val="000000"/>
          <w:sz w:val="24"/>
          <w:szCs w:val="24"/>
        </w:rPr>
        <w:t xml:space="preserve">It minimizes ink bleed on porous surfaces for greatly improved bar code </w:t>
      </w:r>
      <w:proofErr w:type="spellStart"/>
      <w:r w:rsidRPr="00710A6E">
        <w:rPr>
          <w:rFonts w:asciiTheme="minorHAnsi" w:hAnsiTheme="minorHAnsi" w:cstheme="minorHAnsi"/>
          <w:color w:val="000000"/>
          <w:sz w:val="24"/>
          <w:szCs w:val="24"/>
        </w:rPr>
        <w:t>scanability</w:t>
      </w:r>
      <w:proofErr w:type="spellEnd"/>
    </w:p>
    <w:p w:rsidR="00791A09" w:rsidRPr="00710A6E" w:rsidRDefault="00791A09" w:rsidP="00D804C7">
      <w:pPr>
        <w:numPr>
          <w:ilvl w:val="0"/>
          <w:numId w:val="9"/>
        </w:numPr>
        <w:spacing w:before="60"/>
        <w:rPr>
          <w:rFonts w:asciiTheme="minorHAnsi" w:hAnsiTheme="minorHAnsi" w:cstheme="minorHAnsi"/>
          <w:color w:val="000000"/>
          <w:sz w:val="24"/>
          <w:szCs w:val="24"/>
        </w:rPr>
      </w:pPr>
      <w:r w:rsidRPr="00710A6E">
        <w:rPr>
          <w:rFonts w:asciiTheme="minorHAnsi" w:hAnsiTheme="minorHAnsi" w:cstheme="minorHAnsi"/>
          <w:color w:val="000000"/>
          <w:sz w:val="24"/>
          <w:szCs w:val="24"/>
        </w:rPr>
        <w:t xml:space="preserve">Designed to meet the demanding requirements for narrow bar widths of the newer barcode </w:t>
      </w:r>
      <w:r w:rsidR="006D39CE" w:rsidRPr="00710A6E">
        <w:rPr>
          <w:rFonts w:asciiTheme="minorHAnsi" w:hAnsiTheme="minorHAnsi" w:cstheme="minorHAnsi"/>
          <w:color w:val="000000"/>
          <w:sz w:val="24"/>
          <w:szCs w:val="24"/>
        </w:rPr>
        <w:t>symbiology’s</w:t>
      </w:r>
    </w:p>
    <w:p w:rsidR="00791A09" w:rsidRPr="00710A6E" w:rsidRDefault="00791A09" w:rsidP="00D804C7">
      <w:pPr>
        <w:numPr>
          <w:ilvl w:val="0"/>
          <w:numId w:val="9"/>
        </w:numPr>
        <w:spacing w:before="60"/>
        <w:rPr>
          <w:rFonts w:asciiTheme="minorHAnsi" w:hAnsiTheme="minorHAnsi" w:cstheme="minorHAnsi"/>
          <w:color w:val="000000"/>
          <w:sz w:val="24"/>
          <w:szCs w:val="24"/>
        </w:rPr>
      </w:pPr>
      <w:r w:rsidRPr="00710A6E">
        <w:rPr>
          <w:rFonts w:asciiTheme="minorHAnsi" w:hAnsiTheme="minorHAnsi" w:cstheme="minorHAnsi"/>
          <w:color w:val="000000"/>
          <w:sz w:val="24"/>
          <w:szCs w:val="24"/>
        </w:rPr>
        <w:t>Prints precisely with greater edge definition for clearer text and graphics</w:t>
      </w:r>
    </w:p>
    <w:p w:rsidR="00791A09" w:rsidRPr="00710A6E" w:rsidRDefault="00791A09" w:rsidP="00D804C7">
      <w:pPr>
        <w:numPr>
          <w:ilvl w:val="0"/>
          <w:numId w:val="9"/>
        </w:numPr>
        <w:spacing w:before="60"/>
        <w:rPr>
          <w:rFonts w:asciiTheme="minorHAnsi" w:hAnsiTheme="minorHAnsi" w:cstheme="minorHAnsi"/>
          <w:color w:val="000000"/>
          <w:sz w:val="24"/>
          <w:szCs w:val="24"/>
        </w:rPr>
      </w:pPr>
      <w:r w:rsidRPr="00710A6E">
        <w:rPr>
          <w:rFonts w:asciiTheme="minorHAnsi" w:hAnsiTheme="minorHAnsi" w:cstheme="minorHAnsi"/>
          <w:color w:val="000000"/>
          <w:sz w:val="24"/>
          <w:szCs w:val="24"/>
        </w:rPr>
        <w:t>Better light fastness, will not fade</w:t>
      </w:r>
    </w:p>
    <w:p w:rsidR="00791A09" w:rsidRPr="00710A6E" w:rsidRDefault="00791A09" w:rsidP="00D804C7">
      <w:pPr>
        <w:numPr>
          <w:ilvl w:val="0"/>
          <w:numId w:val="9"/>
        </w:numPr>
        <w:spacing w:before="60"/>
        <w:rPr>
          <w:rFonts w:asciiTheme="minorHAnsi" w:hAnsiTheme="minorHAnsi" w:cstheme="minorHAnsi"/>
          <w:color w:val="000000"/>
          <w:sz w:val="24"/>
          <w:szCs w:val="24"/>
        </w:rPr>
      </w:pPr>
      <w:r w:rsidRPr="00710A6E">
        <w:rPr>
          <w:rFonts w:asciiTheme="minorHAnsi" w:hAnsiTheme="minorHAnsi" w:cstheme="minorHAnsi"/>
          <w:color w:val="000000"/>
          <w:sz w:val="24"/>
          <w:szCs w:val="24"/>
        </w:rPr>
        <w:t>Excellent IR readability and scanning read rates for reliable bar codes  </w:t>
      </w:r>
    </w:p>
    <w:p w:rsidR="00791A09" w:rsidRPr="00710A6E" w:rsidRDefault="00791A09" w:rsidP="00D804C7">
      <w:pPr>
        <w:spacing w:before="60"/>
        <w:rPr>
          <w:rFonts w:asciiTheme="minorHAnsi" w:hAnsiTheme="minorHAnsi" w:cstheme="minorHAnsi"/>
          <w:b/>
          <w:bCs/>
          <w:i/>
          <w:color w:val="000000"/>
          <w:sz w:val="24"/>
          <w:szCs w:val="24"/>
        </w:rPr>
      </w:pPr>
      <w:r w:rsidRPr="00710A6E">
        <w:rPr>
          <w:rFonts w:asciiTheme="minorHAnsi" w:hAnsiTheme="minorHAnsi" w:cstheme="minorHAnsi"/>
          <w:b/>
          <w:bCs/>
          <w:i/>
          <w:color w:val="000000"/>
          <w:sz w:val="24"/>
          <w:szCs w:val="24"/>
        </w:rPr>
        <w:t>Substrates/Applications:</w:t>
      </w:r>
    </w:p>
    <w:p w:rsidR="00791A09" w:rsidRPr="00710A6E" w:rsidRDefault="00791A09" w:rsidP="00D804C7">
      <w:pPr>
        <w:numPr>
          <w:ilvl w:val="0"/>
          <w:numId w:val="10"/>
        </w:numPr>
        <w:spacing w:before="60"/>
        <w:rPr>
          <w:rFonts w:asciiTheme="minorHAnsi" w:hAnsiTheme="minorHAnsi" w:cstheme="minorHAnsi"/>
          <w:color w:val="000000"/>
          <w:sz w:val="24"/>
          <w:szCs w:val="24"/>
        </w:rPr>
      </w:pPr>
      <w:r w:rsidRPr="00710A6E">
        <w:rPr>
          <w:rFonts w:asciiTheme="minorHAnsi" w:hAnsiTheme="minorHAnsi" w:cstheme="minorHAnsi"/>
          <w:color w:val="000000"/>
          <w:sz w:val="24"/>
          <w:szCs w:val="24"/>
        </w:rPr>
        <w:t>Case coding </w:t>
      </w:r>
    </w:p>
    <w:p w:rsidR="00791A09" w:rsidRPr="00D778D7" w:rsidRDefault="00791A09" w:rsidP="00D778D7">
      <w:pPr>
        <w:pStyle w:val="ListParagraph"/>
        <w:numPr>
          <w:ilvl w:val="0"/>
          <w:numId w:val="10"/>
        </w:numPr>
        <w:spacing w:before="60"/>
        <w:rPr>
          <w:rFonts w:asciiTheme="minorHAnsi" w:hAnsiTheme="minorHAnsi" w:cstheme="minorHAnsi"/>
          <w:color w:val="000000"/>
          <w:sz w:val="24"/>
          <w:szCs w:val="24"/>
        </w:rPr>
      </w:pPr>
      <w:r w:rsidRPr="00D778D7">
        <w:rPr>
          <w:rFonts w:asciiTheme="minorHAnsi" w:hAnsiTheme="minorHAnsi" w:cstheme="minorHAnsi"/>
          <w:color w:val="000000"/>
          <w:sz w:val="24"/>
          <w:szCs w:val="24"/>
        </w:rPr>
        <w:t>Corrugated Bar code directly onto corrugated cartons or other porous substrates </w:t>
      </w:r>
    </w:p>
    <w:p w:rsidR="00791A09" w:rsidRPr="00710A6E" w:rsidRDefault="00791A09" w:rsidP="00D804C7">
      <w:pPr>
        <w:numPr>
          <w:ilvl w:val="0"/>
          <w:numId w:val="10"/>
        </w:numPr>
        <w:spacing w:before="60"/>
        <w:rPr>
          <w:rFonts w:asciiTheme="minorHAnsi" w:hAnsiTheme="minorHAnsi" w:cstheme="minorHAnsi"/>
          <w:color w:val="000000"/>
          <w:sz w:val="24"/>
          <w:szCs w:val="24"/>
        </w:rPr>
      </w:pPr>
      <w:r w:rsidRPr="00710A6E">
        <w:rPr>
          <w:rFonts w:asciiTheme="minorHAnsi" w:hAnsiTheme="minorHAnsi" w:cstheme="minorHAnsi"/>
          <w:color w:val="000000"/>
          <w:sz w:val="24"/>
          <w:szCs w:val="24"/>
        </w:rPr>
        <w:t>Prints high-quality verifiable UCC/EAN 128, I 2 of 5 and other tall bar codes </w:t>
      </w:r>
    </w:p>
    <w:p w:rsidR="00791A09" w:rsidRPr="00710A6E" w:rsidRDefault="00791A09" w:rsidP="00D804C7">
      <w:pPr>
        <w:spacing w:before="60"/>
        <w:rPr>
          <w:rFonts w:asciiTheme="minorHAnsi" w:hAnsiTheme="minorHAnsi" w:cstheme="minorHAnsi"/>
          <w:b/>
          <w:bCs/>
          <w:i/>
          <w:color w:val="000000"/>
          <w:sz w:val="24"/>
          <w:szCs w:val="24"/>
        </w:rPr>
      </w:pPr>
      <w:r w:rsidRPr="00710A6E">
        <w:rPr>
          <w:rFonts w:asciiTheme="minorHAnsi" w:hAnsiTheme="minorHAnsi" w:cstheme="minorHAnsi"/>
          <w:b/>
          <w:bCs/>
          <w:i/>
          <w:color w:val="000000"/>
          <w:sz w:val="24"/>
          <w:szCs w:val="24"/>
        </w:rPr>
        <w:t>Print Characteristics</w:t>
      </w:r>
    </w:p>
    <w:p w:rsidR="00791A09" w:rsidRPr="00710A6E" w:rsidRDefault="00791A09" w:rsidP="00D804C7">
      <w:pPr>
        <w:numPr>
          <w:ilvl w:val="0"/>
          <w:numId w:val="11"/>
        </w:numPr>
        <w:spacing w:before="60"/>
        <w:rPr>
          <w:rFonts w:asciiTheme="minorHAnsi" w:hAnsiTheme="minorHAnsi" w:cstheme="minorHAnsi"/>
          <w:color w:val="000000"/>
          <w:sz w:val="24"/>
          <w:szCs w:val="24"/>
        </w:rPr>
      </w:pPr>
      <w:r w:rsidRPr="00710A6E">
        <w:rPr>
          <w:rFonts w:asciiTheme="minorHAnsi" w:hAnsiTheme="minorHAnsi" w:cstheme="minorHAnsi"/>
          <w:color w:val="000000"/>
          <w:sz w:val="24"/>
          <w:szCs w:val="24"/>
        </w:rPr>
        <w:t>Color: Black </w:t>
      </w:r>
    </w:p>
    <w:p w:rsidR="00791A09" w:rsidRPr="00710A6E" w:rsidRDefault="00791A09" w:rsidP="00D804C7">
      <w:pPr>
        <w:numPr>
          <w:ilvl w:val="0"/>
          <w:numId w:val="11"/>
        </w:numPr>
        <w:spacing w:before="60"/>
        <w:rPr>
          <w:rFonts w:asciiTheme="minorHAnsi" w:hAnsiTheme="minorHAnsi" w:cstheme="minorHAnsi"/>
          <w:color w:val="000000"/>
          <w:sz w:val="24"/>
          <w:szCs w:val="24"/>
        </w:rPr>
      </w:pPr>
      <w:r w:rsidRPr="00710A6E">
        <w:rPr>
          <w:rFonts w:asciiTheme="minorHAnsi" w:hAnsiTheme="minorHAnsi" w:cstheme="minorHAnsi"/>
          <w:color w:val="000000"/>
          <w:sz w:val="24"/>
          <w:szCs w:val="24"/>
        </w:rPr>
        <w:t>Ink type: Pigment, oil-based </w:t>
      </w:r>
    </w:p>
    <w:p w:rsidR="00791A09" w:rsidRDefault="00D778D7" w:rsidP="00D804C7">
      <w:pPr>
        <w:numPr>
          <w:ilvl w:val="0"/>
          <w:numId w:val="11"/>
        </w:numPr>
        <w:spacing w:before="60"/>
        <w:rPr>
          <w:rFonts w:asciiTheme="minorHAnsi" w:hAnsiTheme="minorHAnsi" w:cstheme="minorHAnsi"/>
          <w:color w:val="000000"/>
          <w:sz w:val="24"/>
          <w:szCs w:val="24"/>
        </w:rPr>
      </w:pPr>
      <w:r>
        <w:rPr>
          <w:rFonts w:asciiTheme="minorHAnsi" w:hAnsiTheme="minorHAnsi" w:cstheme="minorHAnsi"/>
          <w:color w:val="000000"/>
          <w:sz w:val="24"/>
          <w:szCs w:val="24"/>
        </w:rPr>
        <w:t>Shelf life: 18 months</w:t>
      </w:r>
      <w:r w:rsidR="00791A09" w:rsidRPr="00710A6E">
        <w:rPr>
          <w:rFonts w:asciiTheme="minorHAnsi" w:hAnsiTheme="minorHAnsi" w:cstheme="minorHAnsi"/>
          <w:color w:val="000000"/>
          <w:sz w:val="24"/>
          <w:szCs w:val="24"/>
        </w:rPr>
        <w:t xml:space="preserve"> at room temperature</w:t>
      </w:r>
    </w:p>
    <w:p w:rsidR="00791A09" w:rsidRPr="008F4FC3" w:rsidRDefault="00D778D7" w:rsidP="00DA61EC">
      <w:pPr>
        <w:numPr>
          <w:ilvl w:val="0"/>
          <w:numId w:val="11"/>
        </w:numPr>
        <w:spacing w:before="60" w:line="280" w:lineRule="atLeast"/>
        <w:jc w:val="both"/>
        <w:rPr>
          <w:rFonts w:ascii="Arial" w:hAnsi="Arial"/>
          <w:snapToGrid w:val="0"/>
          <w:color w:val="000000"/>
          <w:sz w:val="22"/>
        </w:rPr>
      </w:pPr>
      <w:r w:rsidRPr="00B94E8F">
        <w:rPr>
          <w:rFonts w:asciiTheme="minorHAnsi" w:hAnsiTheme="minorHAnsi" w:cstheme="minorHAnsi"/>
          <w:color w:val="000000"/>
          <w:sz w:val="24"/>
          <w:szCs w:val="24"/>
        </w:rPr>
        <w:t>Especially designed for Higher Humidity/Higher Temperature applications</w:t>
      </w:r>
    </w:p>
    <w:p w:rsidR="008F4FC3" w:rsidRPr="00B94E8F" w:rsidRDefault="008F4FC3" w:rsidP="008F4FC3">
      <w:pPr>
        <w:spacing w:before="60" w:line="280" w:lineRule="atLeast"/>
        <w:ind w:left="720"/>
        <w:jc w:val="both"/>
        <w:rPr>
          <w:rFonts w:ascii="Arial" w:hAnsi="Arial"/>
          <w:snapToGrid w:val="0"/>
          <w:color w:val="000000"/>
          <w:sz w:val="22"/>
        </w:rPr>
      </w:pPr>
    </w:p>
    <w:p w:rsidR="00791A09" w:rsidRPr="00710A6E" w:rsidRDefault="00791A09">
      <w:pPr>
        <w:rPr>
          <w:rFonts w:asciiTheme="minorHAnsi" w:hAnsiTheme="minorHAnsi" w:cstheme="minorHAnsi"/>
          <w:b/>
          <w:color w:val="0000FF"/>
          <w:sz w:val="36"/>
          <w:u w:val="single"/>
        </w:rPr>
      </w:pPr>
      <w:r w:rsidRPr="00710A6E">
        <w:rPr>
          <w:rFonts w:asciiTheme="minorHAnsi" w:hAnsiTheme="minorHAnsi" w:cstheme="minorHAnsi"/>
          <w:b/>
          <w:color w:val="0000FF"/>
          <w:sz w:val="36"/>
          <w:u w:val="single"/>
        </w:rPr>
        <w:t>System Pricing</w:t>
      </w:r>
    </w:p>
    <w:p w:rsidR="00791A09" w:rsidRPr="00710A6E" w:rsidRDefault="00791A09">
      <w:pPr>
        <w:rPr>
          <w:rFonts w:asciiTheme="minorHAnsi" w:hAnsiTheme="minorHAnsi" w:cstheme="minorHAnsi"/>
          <w:b/>
          <w:color w:val="0000FF"/>
          <w:sz w:val="36"/>
          <w:u w:val="single"/>
        </w:rPr>
      </w:pPr>
    </w:p>
    <w:p w:rsidR="00791A09" w:rsidRPr="00710A6E" w:rsidRDefault="0077496C" w:rsidP="00797261">
      <w:pPr>
        <w:rPr>
          <w:rFonts w:asciiTheme="minorHAnsi" w:hAnsiTheme="minorHAnsi" w:cstheme="minorHAnsi"/>
          <w:sz w:val="28"/>
          <w:szCs w:val="28"/>
        </w:rPr>
      </w:pPr>
      <w:r>
        <w:rPr>
          <w:rFonts w:asciiTheme="minorHAnsi" w:hAnsiTheme="minorHAnsi" w:cstheme="minorHAnsi"/>
          <w:sz w:val="28"/>
          <w:szCs w:val="28"/>
        </w:rPr>
        <w:t>FoxJet Marksman Elite</w:t>
      </w:r>
      <w:r w:rsidR="006620AF">
        <w:rPr>
          <w:rFonts w:asciiTheme="minorHAnsi" w:hAnsiTheme="minorHAnsi" w:cstheme="minorHAnsi"/>
          <w:sz w:val="28"/>
          <w:szCs w:val="28"/>
        </w:rPr>
        <w:t xml:space="preserve"> </w:t>
      </w:r>
      <w:r w:rsidR="00791A09" w:rsidRPr="00710A6E">
        <w:rPr>
          <w:rFonts w:asciiTheme="minorHAnsi" w:hAnsiTheme="minorHAnsi" w:cstheme="minorHAnsi"/>
          <w:sz w:val="28"/>
          <w:szCs w:val="28"/>
        </w:rPr>
        <w:t xml:space="preserve">Controller with (2) </w:t>
      </w:r>
      <w:r w:rsidR="0002786C">
        <w:rPr>
          <w:rFonts w:asciiTheme="minorHAnsi" w:hAnsiTheme="minorHAnsi" w:cstheme="minorHAnsi"/>
          <w:sz w:val="28"/>
          <w:szCs w:val="28"/>
        </w:rPr>
        <w:t>384</w:t>
      </w:r>
      <w:r w:rsidR="008F4FC3">
        <w:rPr>
          <w:rFonts w:asciiTheme="minorHAnsi" w:hAnsiTheme="minorHAnsi" w:cstheme="minorHAnsi"/>
          <w:sz w:val="28"/>
          <w:szCs w:val="28"/>
        </w:rPr>
        <w:t>e</w:t>
      </w:r>
      <w:r w:rsidR="00791A09" w:rsidRPr="00710A6E">
        <w:rPr>
          <w:rFonts w:asciiTheme="minorHAnsi" w:hAnsiTheme="minorHAnsi" w:cstheme="minorHAnsi"/>
          <w:sz w:val="28"/>
          <w:szCs w:val="28"/>
        </w:rPr>
        <w:t xml:space="preserve"> Pro Series </w:t>
      </w:r>
      <w:proofErr w:type="spellStart"/>
      <w:r w:rsidR="00791A09" w:rsidRPr="00710A6E">
        <w:rPr>
          <w:rFonts w:asciiTheme="minorHAnsi" w:hAnsiTheme="minorHAnsi" w:cstheme="minorHAnsi"/>
          <w:sz w:val="28"/>
          <w:szCs w:val="28"/>
        </w:rPr>
        <w:t>Printheads</w:t>
      </w:r>
      <w:proofErr w:type="spellEnd"/>
      <w:r w:rsidR="00791A09" w:rsidRPr="00710A6E">
        <w:rPr>
          <w:rFonts w:asciiTheme="minorHAnsi" w:hAnsiTheme="minorHAnsi" w:cstheme="minorHAnsi"/>
          <w:sz w:val="28"/>
          <w:szCs w:val="28"/>
        </w:rPr>
        <w:t xml:space="preserve"> with Integrated Ink Reservoir and APS. This system includes:</w:t>
      </w:r>
    </w:p>
    <w:p w:rsidR="00791A09" w:rsidRPr="00710A6E" w:rsidRDefault="00791A09" w:rsidP="00797261">
      <w:pPr>
        <w:rPr>
          <w:rFonts w:asciiTheme="minorHAnsi" w:hAnsiTheme="minorHAnsi" w:cstheme="minorHAnsi"/>
          <w:sz w:val="28"/>
          <w:szCs w:val="28"/>
        </w:rPr>
      </w:pPr>
    </w:p>
    <w:p w:rsidR="00791A09" w:rsidRPr="00710A6E" w:rsidRDefault="00791A09" w:rsidP="00D00E64">
      <w:pPr>
        <w:numPr>
          <w:ilvl w:val="0"/>
          <w:numId w:val="12"/>
        </w:numPr>
        <w:spacing w:before="60"/>
        <w:rPr>
          <w:rFonts w:asciiTheme="minorHAnsi" w:hAnsiTheme="minorHAnsi" w:cstheme="minorHAnsi"/>
          <w:sz w:val="24"/>
          <w:szCs w:val="24"/>
        </w:rPr>
      </w:pPr>
      <w:r w:rsidRPr="00710A6E">
        <w:rPr>
          <w:rFonts w:asciiTheme="minorHAnsi" w:hAnsiTheme="minorHAnsi" w:cstheme="minorHAnsi"/>
          <w:sz w:val="24"/>
          <w:szCs w:val="24"/>
        </w:rPr>
        <w:t>Hand-Held Scan and Shoot options for keyless, zero error message retrieval</w:t>
      </w:r>
    </w:p>
    <w:p w:rsidR="00791A09" w:rsidRPr="00710A6E" w:rsidRDefault="00791A09" w:rsidP="00D00E64">
      <w:pPr>
        <w:numPr>
          <w:ilvl w:val="0"/>
          <w:numId w:val="12"/>
        </w:numPr>
        <w:spacing w:before="60"/>
        <w:rPr>
          <w:rFonts w:asciiTheme="minorHAnsi" w:hAnsiTheme="minorHAnsi" w:cstheme="minorHAnsi"/>
          <w:sz w:val="24"/>
          <w:szCs w:val="24"/>
        </w:rPr>
      </w:pPr>
      <w:r w:rsidRPr="00710A6E">
        <w:rPr>
          <w:rFonts w:asciiTheme="minorHAnsi" w:hAnsiTheme="minorHAnsi" w:cstheme="minorHAnsi"/>
          <w:sz w:val="24"/>
          <w:szCs w:val="24"/>
        </w:rPr>
        <w:t xml:space="preserve">Integrated guide brackets with Tool-less x-y adjustments </w:t>
      </w:r>
    </w:p>
    <w:p w:rsidR="00791A09" w:rsidRPr="00710A6E" w:rsidRDefault="00791A09" w:rsidP="00D00E64">
      <w:pPr>
        <w:numPr>
          <w:ilvl w:val="0"/>
          <w:numId w:val="12"/>
        </w:numPr>
        <w:spacing w:before="60"/>
        <w:rPr>
          <w:rFonts w:asciiTheme="minorHAnsi" w:hAnsiTheme="minorHAnsi" w:cstheme="minorHAnsi"/>
          <w:sz w:val="24"/>
          <w:szCs w:val="24"/>
        </w:rPr>
      </w:pPr>
      <w:r w:rsidRPr="00710A6E">
        <w:rPr>
          <w:rFonts w:asciiTheme="minorHAnsi" w:hAnsiTheme="minorHAnsi" w:cstheme="minorHAnsi"/>
          <w:sz w:val="24"/>
          <w:szCs w:val="24"/>
        </w:rPr>
        <w:t>Floor mount controller stand with tilt bracket</w:t>
      </w:r>
    </w:p>
    <w:p w:rsidR="00791A09" w:rsidRPr="00710A6E" w:rsidRDefault="00791A09" w:rsidP="00D00E64">
      <w:pPr>
        <w:numPr>
          <w:ilvl w:val="0"/>
          <w:numId w:val="12"/>
        </w:numPr>
        <w:spacing w:before="60"/>
        <w:rPr>
          <w:rFonts w:asciiTheme="minorHAnsi" w:hAnsiTheme="minorHAnsi" w:cstheme="minorHAnsi"/>
          <w:sz w:val="24"/>
          <w:szCs w:val="24"/>
        </w:rPr>
      </w:pPr>
      <w:r w:rsidRPr="00710A6E">
        <w:rPr>
          <w:rFonts w:asciiTheme="minorHAnsi" w:hAnsiTheme="minorHAnsi" w:cstheme="minorHAnsi"/>
          <w:sz w:val="24"/>
          <w:szCs w:val="24"/>
        </w:rPr>
        <w:t xml:space="preserve">Three light alarm  </w:t>
      </w:r>
    </w:p>
    <w:p w:rsidR="00791A09" w:rsidRPr="00710A6E" w:rsidRDefault="00791A09" w:rsidP="00D00E64">
      <w:pPr>
        <w:spacing w:before="60"/>
        <w:rPr>
          <w:rFonts w:asciiTheme="minorHAnsi" w:hAnsiTheme="minorHAnsi" w:cstheme="minorHAnsi"/>
          <w:sz w:val="28"/>
          <w:szCs w:val="28"/>
        </w:rPr>
      </w:pPr>
    </w:p>
    <w:p w:rsidR="00791A09" w:rsidRPr="00710A6E" w:rsidRDefault="00791A09" w:rsidP="00E746FF">
      <w:pPr>
        <w:rPr>
          <w:rFonts w:asciiTheme="minorHAnsi" w:hAnsiTheme="minorHAnsi" w:cstheme="minorHAnsi"/>
          <w:b/>
          <w:sz w:val="24"/>
          <w:szCs w:val="24"/>
        </w:rPr>
      </w:pPr>
      <w:r w:rsidRPr="00710A6E">
        <w:rPr>
          <w:rFonts w:asciiTheme="minorHAnsi" w:hAnsiTheme="minorHAnsi" w:cstheme="minorHAnsi"/>
          <w:b/>
          <w:sz w:val="24"/>
          <w:szCs w:val="24"/>
        </w:rPr>
        <w:t>Here is a detail breakdown…</w:t>
      </w:r>
    </w:p>
    <w:p w:rsidR="00791A09" w:rsidRPr="00710A6E" w:rsidRDefault="00791A09" w:rsidP="00E746FF">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2035"/>
        <w:gridCol w:w="6616"/>
      </w:tblGrid>
      <w:tr w:rsidR="00791A09" w:rsidRPr="00710A6E" w:rsidTr="0082574D">
        <w:trPr>
          <w:trHeight w:val="510"/>
        </w:trPr>
        <w:tc>
          <w:tcPr>
            <w:tcW w:w="374" w:type="pct"/>
            <w:shd w:val="clear" w:color="auto" w:fill="333333"/>
            <w:noWrap/>
            <w:vAlign w:val="bottom"/>
          </w:tcPr>
          <w:p w:rsidR="00791A09" w:rsidRPr="00710A6E" w:rsidRDefault="00791A09" w:rsidP="007942A7">
            <w:pPr>
              <w:jc w:val="center"/>
              <w:rPr>
                <w:rFonts w:asciiTheme="minorHAnsi" w:hAnsiTheme="minorHAnsi" w:cstheme="minorHAnsi"/>
                <w:b/>
                <w:bCs/>
                <w:color w:val="FFFFFF"/>
                <w:sz w:val="18"/>
                <w:szCs w:val="18"/>
              </w:rPr>
            </w:pPr>
            <w:r w:rsidRPr="00710A6E">
              <w:rPr>
                <w:rFonts w:asciiTheme="minorHAnsi" w:hAnsiTheme="minorHAnsi" w:cstheme="minorHAnsi"/>
                <w:b/>
                <w:bCs/>
                <w:color w:val="FFFFFF"/>
                <w:sz w:val="18"/>
                <w:szCs w:val="18"/>
              </w:rPr>
              <w:t>QTY</w:t>
            </w:r>
          </w:p>
        </w:tc>
        <w:tc>
          <w:tcPr>
            <w:tcW w:w="1088" w:type="pct"/>
            <w:shd w:val="clear" w:color="auto" w:fill="333333"/>
            <w:noWrap/>
            <w:vAlign w:val="bottom"/>
          </w:tcPr>
          <w:p w:rsidR="00791A09" w:rsidRPr="00710A6E" w:rsidRDefault="00791A09" w:rsidP="007942A7">
            <w:pPr>
              <w:jc w:val="center"/>
              <w:rPr>
                <w:rFonts w:asciiTheme="minorHAnsi" w:hAnsiTheme="minorHAnsi" w:cstheme="minorHAnsi"/>
                <w:b/>
                <w:bCs/>
                <w:color w:val="FFFFFF"/>
                <w:sz w:val="18"/>
                <w:szCs w:val="18"/>
              </w:rPr>
            </w:pPr>
            <w:r w:rsidRPr="00710A6E">
              <w:rPr>
                <w:rFonts w:asciiTheme="minorHAnsi" w:hAnsiTheme="minorHAnsi" w:cstheme="minorHAnsi"/>
                <w:b/>
                <w:bCs/>
                <w:color w:val="FFFFFF"/>
                <w:sz w:val="18"/>
                <w:szCs w:val="18"/>
              </w:rPr>
              <w:t>PART NUMBER</w:t>
            </w:r>
          </w:p>
        </w:tc>
        <w:tc>
          <w:tcPr>
            <w:tcW w:w="3538" w:type="pct"/>
            <w:shd w:val="clear" w:color="auto" w:fill="333333"/>
            <w:noWrap/>
            <w:vAlign w:val="bottom"/>
          </w:tcPr>
          <w:p w:rsidR="00791A09" w:rsidRPr="00710A6E" w:rsidRDefault="00791A09" w:rsidP="007942A7">
            <w:pPr>
              <w:jc w:val="center"/>
              <w:rPr>
                <w:rFonts w:asciiTheme="minorHAnsi" w:hAnsiTheme="minorHAnsi" w:cstheme="minorHAnsi"/>
                <w:b/>
                <w:bCs/>
                <w:color w:val="FFFFFF"/>
                <w:sz w:val="18"/>
                <w:szCs w:val="18"/>
              </w:rPr>
            </w:pPr>
            <w:r w:rsidRPr="00710A6E">
              <w:rPr>
                <w:rFonts w:asciiTheme="minorHAnsi" w:hAnsiTheme="minorHAnsi" w:cstheme="minorHAnsi"/>
                <w:b/>
                <w:bCs/>
                <w:color w:val="FFFFFF"/>
                <w:sz w:val="18"/>
                <w:szCs w:val="18"/>
              </w:rPr>
              <w:t>DESCRIPTION</w:t>
            </w:r>
          </w:p>
        </w:tc>
      </w:tr>
      <w:tr w:rsidR="00791A09" w:rsidRPr="00710A6E" w:rsidTr="006D713B">
        <w:trPr>
          <w:trHeight w:val="330"/>
        </w:trPr>
        <w:tc>
          <w:tcPr>
            <w:tcW w:w="374"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1</w:t>
            </w:r>
          </w:p>
        </w:tc>
        <w:tc>
          <w:tcPr>
            <w:tcW w:w="1088" w:type="pct"/>
            <w:noWrap/>
          </w:tcPr>
          <w:p w:rsidR="00791A09" w:rsidRPr="00710A6E" w:rsidRDefault="008D694D" w:rsidP="00804DAF">
            <w:pPr>
              <w:outlineLvl w:val="0"/>
              <w:rPr>
                <w:rFonts w:asciiTheme="minorHAnsi" w:hAnsiTheme="minorHAnsi" w:cstheme="minorHAnsi"/>
                <w:sz w:val="18"/>
                <w:szCs w:val="18"/>
              </w:rPr>
            </w:pPr>
            <w:r w:rsidRPr="008D694D">
              <w:rPr>
                <w:rFonts w:asciiTheme="minorHAnsi" w:hAnsiTheme="minorHAnsi" w:cstheme="minorHAnsi"/>
                <w:sz w:val="18"/>
                <w:szCs w:val="18"/>
              </w:rPr>
              <w:t>2465004D2</w:t>
            </w:r>
          </w:p>
        </w:tc>
        <w:tc>
          <w:tcPr>
            <w:tcW w:w="353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Marksman</w:t>
            </w:r>
            <w:r w:rsidRPr="00710A6E">
              <w:rPr>
                <w:rFonts w:asciiTheme="minorHAnsi" w:hAnsiTheme="minorHAnsi" w:cstheme="minorHAnsi"/>
                <w:i/>
                <w:sz w:val="18"/>
                <w:szCs w:val="18"/>
              </w:rPr>
              <w:t xml:space="preserve"> </w:t>
            </w:r>
            <w:r w:rsidR="008D694D">
              <w:rPr>
                <w:rFonts w:asciiTheme="minorHAnsi" w:hAnsiTheme="minorHAnsi" w:cstheme="minorHAnsi"/>
                <w:i/>
                <w:sz w:val="18"/>
                <w:szCs w:val="18"/>
              </w:rPr>
              <w:t xml:space="preserve">Elite </w:t>
            </w:r>
            <w:r w:rsidRPr="00710A6E">
              <w:rPr>
                <w:rFonts w:asciiTheme="minorHAnsi" w:hAnsiTheme="minorHAnsi" w:cstheme="minorHAnsi"/>
                <w:sz w:val="18"/>
                <w:szCs w:val="18"/>
              </w:rPr>
              <w:t>Dual Head Controller</w:t>
            </w:r>
          </w:p>
        </w:tc>
      </w:tr>
      <w:tr w:rsidR="00791A09" w:rsidRPr="00710A6E" w:rsidTr="006D713B">
        <w:trPr>
          <w:trHeight w:val="330"/>
        </w:trPr>
        <w:tc>
          <w:tcPr>
            <w:tcW w:w="374"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2</w:t>
            </w:r>
          </w:p>
        </w:tc>
        <w:tc>
          <w:tcPr>
            <w:tcW w:w="1088" w:type="pct"/>
            <w:noWrap/>
          </w:tcPr>
          <w:p w:rsidR="00791A09" w:rsidRPr="00710A6E" w:rsidRDefault="009704A6" w:rsidP="006D713B">
            <w:pPr>
              <w:outlineLvl w:val="0"/>
              <w:rPr>
                <w:rFonts w:asciiTheme="minorHAnsi" w:hAnsiTheme="minorHAnsi" w:cstheme="minorHAnsi"/>
                <w:sz w:val="18"/>
                <w:szCs w:val="18"/>
              </w:rPr>
            </w:pPr>
            <w:r w:rsidRPr="009704A6">
              <w:rPr>
                <w:rFonts w:asciiTheme="minorHAnsi" w:hAnsiTheme="minorHAnsi" w:cstheme="minorHAnsi"/>
                <w:sz w:val="18"/>
                <w:szCs w:val="18"/>
              </w:rPr>
              <w:t>2464076</w:t>
            </w:r>
          </w:p>
        </w:tc>
        <w:tc>
          <w:tcPr>
            <w:tcW w:w="3538" w:type="pct"/>
            <w:noWrap/>
          </w:tcPr>
          <w:p w:rsidR="00791A09" w:rsidRPr="00710A6E" w:rsidRDefault="00791A09" w:rsidP="006D31CB">
            <w:pPr>
              <w:outlineLvl w:val="0"/>
              <w:rPr>
                <w:rFonts w:asciiTheme="minorHAnsi" w:hAnsiTheme="minorHAnsi" w:cstheme="minorHAnsi"/>
                <w:sz w:val="18"/>
                <w:szCs w:val="18"/>
              </w:rPr>
            </w:pPr>
            <w:proofErr w:type="spellStart"/>
            <w:r w:rsidRPr="00710A6E">
              <w:rPr>
                <w:rFonts w:asciiTheme="minorHAnsi" w:hAnsiTheme="minorHAnsi" w:cstheme="minorHAnsi"/>
                <w:sz w:val="18"/>
                <w:szCs w:val="18"/>
              </w:rPr>
              <w:t>ProSeries</w:t>
            </w:r>
            <w:proofErr w:type="spellEnd"/>
            <w:r w:rsidRPr="00710A6E">
              <w:rPr>
                <w:rFonts w:asciiTheme="minorHAnsi" w:hAnsiTheme="minorHAnsi" w:cstheme="minorHAnsi"/>
                <w:sz w:val="18"/>
                <w:szCs w:val="18"/>
              </w:rPr>
              <w:t xml:space="preserve"> </w:t>
            </w:r>
            <w:r w:rsidR="009704A6">
              <w:rPr>
                <w:rFonts w:asciiTheme="minorHAnsi" w:hAnsiTheme="minorHAnsi" w:cstheme="minorHAnsi"/>
                <w:sz w:val="18"/>
                <w:szCs w:val="18"/>
              </w:rPr>
              <w:t>384</w:t>
            </w:r>
            <w:r w:rsidR="006F6E68">
              <w:rPr>
                <w:rFonts w:asciiTheme="minorHAnsi" w:hAnsiTheme="minorHAnsi" w:cstheme="minorHAnsi"/>
                <w:sz w:val="18"/>
                <w:szCs w:val="18"/>
              </w:rPr>
              <w:t>e</w:t>
            </w:r>
            <w:r w:rsidRPr="00710A6E">
              <w:rPr>
                <w:rFonts w:asciiTheme="minorHAnsi" w:hAnsiTheme="minorHAnsi" w:cstheme="minorHAnsi"/>
                <w:sz w:val="18"/>
                <w:szCs w:val="18"/>
              </w:rPr>
              <w:t xml:space="preserve"> Printhead w/APS, Scan True II Black Ink</w:t>
            </w:r>
          </w:p>
        </w:tc>
      </w:tr>
      <w:tr w:rsidR="00791A09" w:rsidRPr="00710A6E" w:rsidTr="006D713B">
        <w:trPr>
          <w:trHeight w:val="330"/>
        </w:trPr>
        <w:tc>
          <w:tcPr>
            <w:tcW w:w="374"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2</w:t>
            </w:r>
          </w:p>
        </w:tc>
        <w:tc>
          <w:tcPr>
            <w:tcW w:w="108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2464561</w:t>
            </w:r>
          </w:p>
        </w:tc>
        <w:tc>
          <w:tcPr>
            <w:tcW w:w="353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Bracket, Dual Axis Tool-less Printhead Adjustment (Requires 2454-550)</w:t>
            </w:r>
          </w:p>
        </w:tc>
      </w:tr>
      <w:tr w:rsidR="00791A09" w:rsidRPr="00710A6E" w:rsidTr="006D713B">
        <w:trPr>
          <w:trHeight w:val="330"/>
        </w:trPr>
        <w:tc>
          <w:tcPr>
            <w:tcW w:w="374"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2</w:t>
            </w:r>
          </w:p>
        </w:tc>
        <w:tc>
          <w:tcPr>
            <w:tcW w:w="108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2464565</w:t>
            </w:r>
          </w:p>
        </w:tc>
        <w:tc>
          <w:tcPr>
            <w:tcW w:w="353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Integrated Guide System for Modular ProSeries 384/768</w:t>
            </w:r>
          </w:p>
        </w:tc>
      </w:tr>
      <w:tr w:rsidR="00791A09" w:rsidRPr="00710A6E" w:rsidTr="006D713B">
        <w:trPr>
          <w:trHeight w:val="330"/>
        </w:trPr>
        <w:tc>
          <w:tcPr>
            <w:tcW w:w="374"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1</w:t>
            </w:r>
          </w:p>
        </w:tc>
        <w:tc>
          <w:tcPr>
            <w:tcW w:w="108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2465243</w:t>
            </w:r>
          </w:p>
        </w:tc>
        <w:tc>
          <w:tcPr>
            <w:tcW w:w="3538" w:type="pct"/>
            <w:noWrap/>
          </w:tcPr>
          <w:p w:rsidR="00791A09" w:rsidRPr="00710A6E" w:rsidRDefault="00794350" w:rsidP="006D713B">
            <w:pPr>
              <w:outlineLvl w:val="0"/>
              <w:rPr>
                <w:rFonts w:asciiTheme="minorHAnsi" w:hAnsiTheme="minorHAnsi" w:cstheme="minorHAnsi"/>
                <w:sz w:val="18"/>
                <w:szCs w:val="18"/>
              </w:rPr>
            </w:pPr>
            <w:r>
              <w:rPr>
                <w:rFonts w:asciiTheme="minorHAnsi" w:hAnsiTheme="minorHAnsi" w:cstheme="minorHAnsi"/>
                <w:sz w:val="18"/>
                <w:szCs w:val="18"/>
              </w:rPr>
              <w:t xml:space="preserve">Marksman </w:t>
            </w:r>
            <w:r w:rsidR="00791A09" w:rsidRPr="00710A6E">
              <w:rPr>
                <w:rFonts w:asciiTheme="minorHAnsi" w:hAnsiTheme="minorHAnsi" w:cstheme="minorHAnsi"/>
                <w:sz w:val="18"/>
                <w:szCs w:val="18"/>
              </w:rPr>
              <w:t xml:space="preserve"> </w:t>
            </w:r>
            <w:r w:rsidR="00804DAF">
              <w:rPr>
                <w:rFonts w:asciiTheme="minorHAnsi" w:hAnsiTheme="minorHAnsi" w:cstheme="minorHAnsi"/>
                <w:sz w:val="18"/>
                <w:szCs w:val="18"/>
              </w:rPr>
              <w:t xml:space="preserve">Elite/Matrix </w:t>
            </w:r>
            <w:r w:rsidR="00791A09" w:rsidRPr="00710A6E">
              <w:rPr>
                <w:rFonts w:asciiTheme="minorHAnsi" w:hAnsiTheme="minorHAnsi" w:cstheme="minorHAnsi"/>
                <w:sz w:val="18"/>
                <w:szCs w:val="18"/>
              </w:rPr>
              <w:t>T-Base Controller Mounting Stand</w:t>
            </w:r>
          </w:p>
        </w:tc>
      </w:tr>
      <w:tr w:rsidR="00791A09" w:rsidRPr="00710A6E" w:rsidTr="006D713B">
        <w:trPr>
          <w:trHeight w:val="330"/>
        </w:trPr>
        <w:tc>
          <w:tcPr>
            <w:tcW w:w="374"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2</w:t>
            </w:r>
          </w:p>
        </w:tc>
        <w:tc>
          <w:tcPr>
            <w:tcW w:w="108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2465155-010</w:t>
            </w:r>
          </w:p>
        </w:tc>
        <w:tc>
          <w:tcPr>
            <w:tcW w:w="353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Printhead Cable Kit, 10' for All ProSeries Printheads</w:t>
            </w:r>
          </w:p>
        </w:tc>
      </w:tr>
      <w:tr w:rsidR="00791A09" w:rsidRPr="00710A6E" w:rsidTr="006D713B">
        <w:trPr>
          <w:trHeight w:val="330"/>
        </w:trPr>
        <w:tc>
          <w:tcPr>
            <w:tcW w:w="374"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1</w:t>
            </w:r>
          </w:p>
        </w:tc>
        <w:tc>
          <w:tcPr>
            <w:tcW w:w="108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5760820-IJ</w:t>
            </w:r>
          </w:p>
        </w:tc>
        <w:tc>
          <w:tcPr>
            <w:tcW w:w="353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Mk Encoder Assembly w/ Mounting Bracket</w:t>
            </w:r>
          </w:p>
        </w:tc>
      </w:tr>
      <w:tr w:rsidR="00791A09" w:rsidRPr="00710A6E" w:rsidTr="006D713B">
        <w:trPr>
          <w:trHeight w:val="345"/>
        </w:trPr>
        <w:tc>
          <w:tcPr>
            <w:tcW w:w="374"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1</w:t>
            </w:r>
          </w:p>
        </w:tc>
        <w:tc>
          <w:tcPr>
            <w:tcW w:w="1088" w:type="pct"/>
            <w:noWrap/>
          </w:tcPr>
          <w:p w:rsidR="00791A09" w:rsidRPr="00710A6E" w:rsidRDefault="00791A09" w:rsidP="006D713B">
            <w:pPr>
              <w:outlineLvl w:val="0"/>
              <w:rPr>
                <w:rFonts w:asciiTheme="minorHAnsi" w:hAnsiTheme="minorHAnsi" w:cstheme="minorHAnsi"/>
                <w:sz w:val="18"/>
                <w:szCs w:val="18"/>
              </w:rPr>
            </w:pPr>
            <w:r w:rsidRPr="00710A6E">
              <w:rPr>
                <w:rFonts w:asciiTheme="minorHAnsi" w:hAnsiTheme="minorHAnsi" w:cstheme="minorHAnsi"/>
                <w:sz w:val="18"/>
                <w:szCs w:val="18"/>
              </w:rPr>
              <w:t>2465224</w:t>
            </w:r>
          </w:p>
        </w:tc>
        <w:tc>
          <w:tcPr>
            <w:tcW w:w="3538" w:type="pct"/>
            <w:noWrap/>
          </w:tcPr>
          <w:p w:rsidR="00791A09" w:rsidRPr="00710A6E" w:rsidRDefault="00791A09" w:rsidP="00794350">
            <w:pPr>
              <w:outlineLvl w:val="0"/>
              <w:rPr>
                <w:rFonts w:asciiTheme="minorHAnsi" w:hAnsiTheme="minorHAnsi" w:cstheme="minorHAnsi"/>
                <w:sz w:val="18"/>
                <w:szCs w:val="18"/>
              </w:rPr>
            </w:pPr>
            <w:r w:rsidRPr="00710A6E">
              <w:rPr>
                <w:rFonts w:asciiTheme="minorHAnsi" w:hAnsiTheme="minorHAnsi" w:cstheme="minorHAnsi"/>
                <w:sz w:val="18"/>
                <w:szCs w:val="18"/>
              </w:rPr>
              <w:t xml:space="preserve">Teach </w:t>
            </w:r>
            <w:proofErr w:type="spellStart"/>
            <w:r w:rsidRPr="00710A6E">
              <w:rPr>
                <w:rFonts w:asciiTheme="minorHAnsi" w:hAnsiTheme="minorHAnsi" w:cstheme="minorHAnsi"/>
                <w:sz w:val="18"/>
                <w:szCs w:val="18"/>
              </w:rPr>
              <w:t>Photosensor</w:t>
            </w:r>
            <w:proofErr w:type="spellEnd"/>
            <w:r w:rsidRPr="00710A6E">
              <w:rPr>
                <w:rFonts w:asciiTheme="minorHAnsi" w:hAnsiTheme="minorHAnsi" w:cstheme="minorHAnsi"/>
                <w:sz w:val="18"/>
                <w:szCs w:val="18"/>
              </w:rPr>
              <w:t xml:space="preserve"> w/ Mounting Bracket for ProSeries 384/768</w:t>
            </w:r>
          </w:p>
        </w:tc>
      </w:tr>
      <w:tr w:rsidR="00791A09" w:rsidRPr="00710A6E" w:rsidTr="006D713B">
        <w:trPr>
          <w:trHeight w:val="330"/>
        </w:trPr>
        <w:tc>
          <w:tcPr>
            <w:tcW w:w="374" w:type="pct"/>
            <w:noWrap/>
          </w:tcPr>
          <w:p w:rsidR="00791A09" w:rsidRPr="00710A6E" w:rsidRDefault="00791A09" w:rsidP="006D713B">
            <w:pPr>
              <w:outlineLvl w:val="1"/>
              <w:rPr>
                <w:rFonts w:asciiTheme="minorHAnsi" w:hAnsiTheme="minorHAnsi" w:cstheme="minorHAnsi"/>
                <w:sz w:val="18"/>
                <w:szCs w:val="18"/>
              </w:rPr>
            </w:pPr>
            <w:r w:rsidRPr="00710A6E">
              <w:rPr>
                <w:rFonts w:asciiTheme="minorHAnsi" w:hAnsiTheme="minorHAnsi" w:cstheme="minorHAnsi"/>
                <w:sz w:val="18"/>
                <w:szCs w:val="18"/>
              </w:rPr>
              <w:t>1</w:t>
            </w:r>
          </w:p>
        </w:tc>
        <w:tc>
          <w:tcPr>
            <w:tcW w:w="1088" w:type="pct"/>
            <w:noWrap/>
          </w:tcPr>
          <w:p w:rsidR="00791A09" w:rsidRPr="00710A6E" w:rsidRDefault="00791A09" w:rsidP="006D713B">
            <w:pPr>
              <w:outlineLvl w:val="1"/>
              <w:rPr>
                <w:rFonts w:asciiTheme="minorHAnsi" w:hAnsiTheme="minorHAnsi" w:cstheme="minorHAnsi"/>
                <w:sz w:val="18"/>
                <w:szCs w:val="18"/>
              </w:rPr>
            </w:pPr>
            <w:r w:rsidRPr="00710A6E">
              <w:rPr>
                <w:rFonts w:asciiTheme="minorHAnsi" w:hAnsiTheme="minorHAnsi" w:cstheme="minorHAnsi"/>
                <w:sz w:val="18"/>
                <w:szCs w:val="18"/>
              </w:rPr>
              <w:t>2465154</w:t>
            </w:r>
          </w:p>
        </w:tc>
        <w:tc>
          <w:tcPr>
            <w:tcW w:w="3538" w:type="pct"/>
            <w:noWrap/>
          </w:tcPr>
          <w:p w:rsidR="00791A09" w:rsidRPr="00710A6E" w:rsidRDefault="00791A09" w:rsidP="006D713B">
            <w:pPr>
              <w:outlineLvl w:val="1"/>
              <w:rPr>
                <w:rFonts w:asciiTheme="minorHAnsi" w:hAnsiTheme="minorHAnsi" w:cstheme="minorHAnsi"/>
                <w:sz w:val="18"/>
                <w:szCs w:val="18"/>
              </w:rPr>
            </w:pPr>
            <w:r w:rsidRPr="00710A6E">
              <w:rPr>
                <w:rFonts w:asciiTheme="minorHAnsi" w:hAnsiTheme="minorHAnsi" w:cstheme="minorHAnsi"/>
                <w:sz w:val="18"/>
                <w:szCs w:val="18"/>
              </w:rPr>
              <w:t>Hand-Held Scanner for Print Task Start</w:t>
            </w:r>
          </w:p>
        </w:tc>
      </w:tr>
      <w:tr w:rsidR="00791A09" w:rsidRPr="00710A6E" w:rsidTr="006D713B">
        <w:trPr>
          <w:trHeight w:val="315"/>
        </w:trPr>
        <w:tc>
          <w:tcPr>
            <w:tcW w:w="374" w:type="pct"/>
            <w:noWrap/>
          </w:tcPr>
          <w:p w:rsidR="00791A09" w:rsidRPr="00710A6E" w:rsidRDefault="00791A09" w:rsidP="006D713B">
            <w:pPr>
              <w:outlineLvl w:val="1"/>
              <w:rPr>
                <w:rFonts w:asciiTheme="minorHAnsi" w:hAnsiTheme="minorHAnsi" w:cstheme="minorHAnsi"/>
                <w:sz w:val="18"/>
                <w:szCs w:val="18"/>
              </w:rPr>
            </w:pPr>
            <w:r w:rsidRPr="00710A6E">
              <w:rPr>
                <w:rFonts w:asciiTheme="minorHAnsi" w:hAnsiTheme="minorHAnsi" w:cstheme="minorHAnsi"/>
                <w:sz w:val="18"/>
                <w:szCs w:val="18"/>
              </w:rPr>
              <w:t>1</w:t>
            </w:r>
          </w:p>
        </w:tc>
        <w:tc>
          <w:tcPr>
            <w:tcW w:w="1088" w:type="pct"/>
            <w:noWrap/>
          </w:tcPr>
          <w:p w:rsidR="00791A09" w:rsidRPr="00710A6E" w:rsidRDefault="00791A09" w:rsidP="006D713B">
            <w:pPr>
              <w:outlineLvl w:val="1"/>
              <w:rPr>
                <w:rFonts w:asciiTheme="minorHAnsi" w:hAnsiTheme="minorHAnsi" w:cstheme="minorHAnsi"/>
                <w:sz w:val="18"/>
                <w:szCs w:val="18"/>
              </w:rPr>
            </w:pPr>
            <w:r w:rsidRPr="00710A6E">
              <w:rPr>
                <w:rFonts w:asciiTheme="minorHAnsi" w:hAnsiTheme="minorHAnsi" w:cstheme="minorHAnsi"/>
                <w:sz w:val="18"/>
                <w:szCs w:val="18"/>
              </w:rPr>
              <w:t>2465253</w:t>
            </w:r>
          </w:p>
        </w:tc>
        <w:tc>
          <w:tcPr>
            <w:tcW w:w="3538" w:type="pct"/>
            <w:noWrap/>
          </w:tcPr>
          <w:p w:rsidR="00791A09" w:rsidRPr="00710A6E" w:rsidRDefault="00791A09" w:rsidP="006D713B">
            <w:pPr>
              <w:outlineLvl w:val="1"/>
              <w:rPr>
                <w:rFonts w:asciiTheme="minorHAnsi" w:hAnsiTheme="minorHAnsi" w:cstheme="minorHAnsi"/>
                <w:sz w:val="18"/>
                <w:szCs w:val="18"/>
              </w:rPr>
            </w:pPr>
            <w:smartTag w:uri="urn:schemas-microsoft-com:office:smarttags" w:element="PlaceName">
              <w:smartTag w:uri="urn:schemas-microsoft-com:office:smarttags" w:element="place">
                <w:r w:rsidRPr="00710A6E">
                  <w:rPr>
                    <w:rFonts w:asciiTheme="minorHAnsi" w:hAnsiTheme="minorHAnsi" w:cstheme="minorHAnsi"/>
                    <w:sz w:val="18"/>
                    <w:szCs w:val="18"/>
                  </w:rPr>
                  <w:t>Alarm</w:t>
                </w:r>
              </w:smartTag>
              <w:r w:rsidRPr="00710A6E">
                <w:rPr>
                  <w:rFonts w:asciiTheme="minorHAnsi" w:hAnsiTheme="minorHAnsi" w:cstheme="minorHAnsi"/>
                  <w:sz w:val="18"/>
                  <w:szCs w:val="18"/>
                </w:rPr>
                <w:t xml:space="preserve"> </w:t>
              </w:r>
              <w:smartTag w:uri="urn:schemas-microsoft-com:office:smarttags" w:element="PlaceType">
                <w:r w:rsidRPr="00710A6E">
                  <w:rPr>
                    <w:rFonts w:asciiTheme="minorHAnsi" w:hAnsiTheme="minorHAnsi" w:cstheme="minorHAnsi"/>
                    <w:sz w:val="18"/>
                    <w:szCs w:val="18"/>
                  </w:rPr>
                  <w:t>Tower</w:t>
                </w:r>
              </w:smartTag>
            </w:smartTag>
            <w:r w:rsidRPr="00710A6E">
              <w:rPr>
                <w:rFonts w:asciiTheme="minorHAnsi" w:hAnsiTheme="minorHAnsi" w:cstheme="minorHAnsi"/>
                <w:sz w:val="18"/>
                <w:szCs w:val="18"/>
              </w:rPr>
              <w:t>, Three Color</w:t>
            </w:r>
          </w:p>
        </w:tc>
      </w:tr>
    </w:tbl>
    <w:p w:rsidR="00791A09" w:rsidRPr="00710A6E" w:rsidRDefault="00791A09">
      <w:pPr>
        <w:rPr>
          <w:rFonts w:asciiTheme="minorHAnsi" w:hAnsiTheme="minorHAnsi" w:cstheme="minorHAnsi"/>
          <w:b/>
          <w:sz w:val="24"/>
          <w:szCs w:val="24"/>
        </w:rPr>
      </w:pPr>
    </w:p>
    <w:p w:rsidR="00791A09" w:rsidRPr="00710A6E" w:rsidRDefault="00791A09" w:rsidP="00E746FF">
      <w:pPr>
        <w:ind w:right="-720"/>
        <w:rPr>
          <w:rFonts w:asciiTheme="minorHAnsi" w:hAnsiTheme="minorHAnsi" w:cstheme="minorHAnsi"/>
          <w:sz w:val="28"/>
          <w:szCs w:val="28"/>
        </w:rPr>
      </w:pPr>
      <w:r w:rsidRPr="00710A6E">
        <w:rPr>
          <w:rFonts w:asciiTheme="minorHAnsi" w:hAnsiTheme="minorHAnsi" w:cstheme="minorHAnsi"/>
          <w:b/>
          <w:sz w:val="28"/>
        </w:rPr>
        <w:t>Final Equipment Cost</w:t>
      </w:r>
      <w:r w:rsidRPr="00710A6E">
        <w:rPr>
          <w:rFonts w:asciiTheme="minorHAnsi" w:hAnsiTheme="minorHAnsi" w:cstheme="minorHAnsi"/>
          <w:b/>
          <w:sz w:val="28"/>
        </w:rPr>
        <w:tab/>
      </w:r>
      <w:r w:rsidRPr="00710A6E">
        <w:rPr>
          <w:rFonts w:asciiTheme="minorHAnsi" w:hAnsiTheme="minorHAnsi" w:cstheme="minorHAnsi"/>
          <w:b/>
          <w:sz w:val="28"/>
        </w:rPr>
        <w:tab/>
      </w:r>
      <w:r w:rsidRPr="00710A6E">
        <w:rPr>
          <w:rFonts w:asciiTheme="minorHAnsi" w:hAnsiTheme="minorHAnsi" w:cstheme="minorHAnsi"/>
          <w:b/>
          <w:sz w:val="28"/>
        </w:rPr>
        <w:tab/>
      </w:r>
      <w:r w:rsidRPr="00710A6E">
        <w:rPr>
          <w:rFonts w:asciiTheme="minorHAnsi" w:hAnsiTheme="minorHAnsi" w:cstheme="minorHAnsi"/>
          <w:b/>
          <w:sz w:val="28"/>
        </w:rPr>
        <w:tab/>
      </w:r>
      <w:r w:rsidRPr="00710A6E">
        <w:rPr>
          <w:rFonts w:asciiTheme="minorHAnsi" w:hAnsiTheme="minorHAnsi" w:cstheme="minorHAnsi"/>
          <w:b/>
          <w:sz w:val="28"/>
        </w:rPr>
        <w:tab/>
        <w:t>$</w:t>
      </w:r>
      <w:r w:rsidR="000565DA">
        <w:rPr>
          <w:rFonts w:asciiTheme="minorHAnsi" w:hAnsiTheme="minorHAnsi" w:cstheme="minorHAnsi"/>
          <w:b/>
          <w:sz w:val="28"/>
          <w:szCs w:val="28"/>
        </w:rPr>
        <w:t>XXXXXXXX</w:t>
      </w:r>
    </w:p>
    <w:p w:rsidR="00791A09" w:rsidRPr="00710A6E" w:rsidRDefault="00791A09">
      <w:pPr>
        <w:rPr>
          <w:rFonts w:asciiTheme="minorHAnsi" w:hAnsiTheme="minorHAnsi" w:cstheme="minorHAnsi"/>
          <w:sz w:val="24"/>
        </w:rPr>
      </w:pPr>
    </w:p>
    <w:p w:rsidR="0077496C" w:rsidRDefault="0077496C">
      <w:pPr>
        <w:rPr>
          <w:rFonts w:asciiTheme="minorHAnsi" w:hAnsiTheme="minorHAnsi" w:cstheme="minorHAnsi"/>
          <w:b/>
          <w:color w:val="0000FF"/>
          <w:sz w:val="36"/>
          <w:szCs w:val="36"/>
          <w:u w:val="single"/>
        </w:rPr>
      </w:pPr>
    </w:p>
    <w:p w:rsidR="00791A09" w:rsidRPr="00710A6E" w:rsidRDefault="00791A09">
      <w:pPr>
        <w:rPr>
          <w:rFonts w:asciiTheme="minorHAnsi" w:hAnsiTheme="minorHAnsi" w:cstheme="minorHAnsi"/>
          <w:b/>
          <w:color w:val="0000FF"/>
          <w:sz w:val="36"/>
          <w:szCs w:val="36"/>
          <w:u w:val="single"/>
        </w:rPr>
      </w:pPr>
      <w:r w:rsidRPr="00710A6E">
        <w:rPr>
          <w:rFonts w:asciiTheme="minorHAnsi" w:hAnsiTheme="minorHAnsi" w:cstheme="minorHAnsi"/>
          <w:b/>
          <w:color w:val="0000FF"/>
          <w:sz w:val="36"/>
          <w:szCs w:val="36"/>
          <w:u w:val="single"/>
        </w:rPr>
        <w:t>Inks and Maintenance</w:t>
      </w:r>
    </w:p>
    <w:p w:rsidR="00791A09" w:rsidRPr="00710A6E" w:rsidRDefault="00791A09">
      <w:pPr>
        <w:rPr>
          <w:rFonts w:asciiTheme="minorHAnsi" w:hAnsiTheme="minorHAnsi" w:cstheme="minorHAnsi"/>
          <w:b/>
          <w:color w:val="0000FF"/>
          <w:sz w:val="36"/>
          <w:szCs w:val="36"/>
          <w:u w:val="single"/>
        </w:rPr>
      </w:pPr>
    </w:p>
    <w:tbl>
      <w:tblPr>
        <w:tblW w:w="8910" w:type="dxa"/>
        <w:tblInd w:w="108" w:type="dxa"/>
        <w:tblLook w:val="0000" w:firstRow="0" w:lastRow="0" w:firstColumn="0" w:lastColumn="0" w:noHBand="0" w:noVBand="0"/>
      </w:tblPr>
      <w:tblGrid>
        <w:gridCol w:w="2016"/>
        <w:gridCol w:w="5004"/>
        <w:gridCol w:w="1890"/>
      </w:tblGrid>
      <w:tr w:rsidR="00791A09" w:rsidRPr="00710A6E" w:rsidTr="00AE4C70">
        <w:trPr>
          <w:trHeight w:val="377"/>
        </w:trPr>
        <w:tc>
          <w:tcPr>
            <w:tcW w:w="2016" w:type="dxa"/>
            <w:tcBorders>
              <w:top w:val="single" w:sz="4" w:space="0" w:color="auto"/>
              <w:left w:val="nil"/>
              <w:bottom w:val="nil"/>
              <w:right w:val="nil"/>
            </w:tcBorders>
            <w:shd w:val="clear" w:color="auto" w:fill="333333"/>
            <w:noWrap/>
            <w:vAlign w:val="bottom"/>
          </w:tcPr>
          <w:p w:rsidR="00791A09" w:rsidRPr="00710A6E" w:rsidRDefault="00791A09" w:rsidP="00AE4C70">
            <w:pPr>
              <w:jc w:val="center"/>
              <w:rPr>
                <w:rFonts w:asciiTheme="minorHAnsi" w:hAnsiTheme="minorHAnsi" w:cstheme="minorHAnsi"/>
                <w:b/>
                <w:bCs/>
                <w:color w:val="FFFFFF"/>
                <w:sz w:val="18"/>
                <w:szCs w:val="18"/>
              </w:rPr>
            </w:pPr>
            <w:r w:rsidRPr="00710A6E">
              <w:rPr>
                <w:rFonts w:asciiTheme="minorHAnsi" w:hAnsiTheme="minorHAnsi" w:cstheme="minorHAnsi"/>
                <w:b/>
                <w:bCs/>
                <w:color w:val="FFFFFF"/>
                <w:sz w:val="18"/>
                <w:szCs w:val="18"/>
              </w:rPr>
              <w:t>PART NUMBER</w:t>
            </w:r>
          </w:p>
        </w:tc>
        <w:tc>
          <w:tcPr>
            <w:tcW w:w="5004" w:type="dxa"/>
            <w:tcBorders>
              <w:top w:val="single" w:sz="4" w:space="0" w:color="auto"/>
              <w:left w:val="nil"/>
              <w:bottom w:val="nil"/>
              <w:right w:val="nil"/>
            </w:tcBorders>
            <w:shd w:val="clear" w:color="auto" w:fill="333333"/>
            <w:noWrap/>
            <w:vAlign w:val="bottom"/>
          </w:tcPr>
          <w:p w:rsidR="00791A09" w:rsidRPr="00710A6E" w:rsidRDefault="00791A09" w:rsidP="00AE4C70">
            <w:pPr>
              <w:jc w:val="center"/>
              <w:rPr>
                <w:rFonts w:asciiTheme="minorHAnsi" w:hAnsiTheme="minorHAnsi" w:cstheme="minorHAnsi"/>
                <w:b/>
                <w:bCs/>
                <w:color w:val="FFFFFF"/>
                <w:sz w:val="18"/>
                <w:szCs w:val="18"/>
              </w:rPr>
            </w:pPr>
            <w:r w:rsidRPr="00710A6E">
              <w:rPr>
                <w:rFonts w:asciiTheme="minorHAnsi" w:hAnsiTheme="minorHAnsi" w:cstheme="minorHAnsi"/>
                <w:b/>
                <w:bCs/>
                <w:color w:val="FFFFFF"/>
                <w:sz w:val="18"/>
                <w:szCs w:val="18"/>
              </w:rPr>
              <w:t>DESCRIPTION</w:t>
            </w:r>
          </w:p>
        </w:tc>
        <w:tc>
          <w:tcPr>
            <w:tcW w:w="1890" w:type="dxa"/>
            <w:tcBorders>
              <w:top w:val="single" w:sz="4" w:space="0" w:color="auto"/>
              <w:left w:val="nil"/>
              <w:bottom w:val="nil"/>
              <w:right w:val="nil"/>
            </w:tcBorders>
            <w:shd w:val="clear" w:color="auto" w:fill="333333"/>
            <w:noWrap/>
            <w:vAlign w:val="bottom"/>
          </w:tcPr>
          <w:p w:rsidR="00791A09" w:rsidRPr="00710A6E" w:rsidRDefault="00791A09" w:rsidP="00AE4C70">
            <w:pPr>
              <w:jc w:val="center"/>
              <w:rPr>
                <w:rFonts w:asciiTheme="minorHAnsi" w:hAnsiTheme="minorHAnsi" w:cstheme="minorHAnsi"/>
                <w:b/>
                <w:bCs/>
                <w:color w:val="FFFFFF"/>
                <w:sz w:val="18"/>
                <w:szCs w:val="18"/>
              </w:rPr>
            </w:pPr>
            <w:r w:rsidRPr="00710A6E">
              <w:rPr>
                <w:rFonts w:asciiTheme="minorHAnsi" w:hAnsiTheme="minorHAnsi" w:cstheme="minorHAnsi"/>
                <w:b/>
                <w:bCs/>
                <w:color w:val="FFFFFF"/>
                <w:sz w:val="18"/>
                <w:szCs w:val="18"/>
              </w:rPr>
              <w:t>PRICE</w:t>
            </w:r>
          </w:p>
        </w:tc>
      </w:tr>
      <w:tr w:rsidR="00791A09" w:rsidRPr="00710A6E" w:rsidTr="00AE4C70">
        <w:trPr>
          <w:trHeight w:val="300"/>
        </w:trPr>
        <w:tc>
          <w:tcPr>
            <w:tcW w:w="2016" w:type="dxa"/>
            <w:tcBorders>
              <w:top w:val="nil"/>
              <w:left w:val="single" w:sz="8" w:space="0" w:color="auto"/>
              <w:bottom w:val="single" w:sz="4" w:space="0" w:color="auto"/>
              <w:right w:val="single" w:sz="4" w:space="0" w:color="auto"/>
            </w:tcBorders>
            <w:noWrap/>
            <w:vAlign w:val="bottom"/>
          </w:tcPr>
          <w:p w:rsidR="00791A09" w:rsidRPr="00710A6E" w:rsidRDefault="006F6E68" w:rsidP="00AE4C70">
            <w:pPr>
              <w:rPr>
                <w:rFonts w:asciiTheme="minorHAnsi" w:hAnsiTheme="minorHAnsi" w:cstheme="minorHAnsi"/>
                <w:color w:val="000000"/>
                <w:sz w:val="18"/>
                <w:szCs w:val="18"/>
              </w:rPr>
            </w:pPr>
            <w:r w:rsidRPr="006F6E68">
              <w:rPr>
                <w:rFonts w:asciiTheme="minorHAnsi" w:hAnsiTheme="minorHAnsi" w:cstheme="minorHAnsi"/>
                <w:color w:val="000000"/>
                <w:sz w:val="18"/>
                <w:szCs w:val="18"/>
              </w:rPr>
              <w:t>001-0961-01F</w:t>
            </w:r>
          </w:p>
        </w:tc>
        <w:tc>
          <w:tcPr>
            <w:tcW w:w="5004" w:type="dxa"/>
            <w:tcBorders>
              <w:top w:val="nil"/>
              <w:left w:val="nil"/>
              <w:bottom w:val="single" w:sz="4" w:space="0" w:color="auto"/>
              <w:right w:val="single" w:sz="4" w:space="0" w:color="auto"/>
            </w:tcBorders>
            <w:noWrap/>
            <w:vAlign w:val="bottom"/>
          </w:tcPr>
          <w:p w:rsidR="00791A09" w:rsidRPr="00710A6E" w:rsidRDefault="00791A09" w:rsidP="00AE4C70">
            <w:pPr>
              <w:rPr>
                <w:rFonts w:asciiTheme="minorHAnsi" w:hAnsiTheme="minorHAnsi" w:cstheme="minorHAnsi"/>
                <w:color w:val="000000"/>
                <w:sz w:val="18"/>
                <w:szCs w:val="18"/>
              </w:rPr>
            </w:pPr>
            <w:r w:rsidRPr="00710A6E">
              <w:rPr>
                <w:rFonts w:asciiTheme="minorHAnsi" w:hAnsiTheme="minorHAnsi" w:cstheme="minorHAnsi"/>
                <w:color w:val="000000"/>
                <w:sz w:val="18"/>
                <w:szCs w:val="18"/>
              </w:rPr>
              <w:t>INK, 500ML SCANTRUE II</w:t>
            </w:r>
            <w:r w:rsidR="006F6E68">
              <w:rPr>
                <w:rFonts w:asciiTheme="minorHAnsi" w:hAnsiTheme="minorHAnsi" w:cstheme="minorHAnsi"/>
                <w:color w:val="000000"/>
                <w:sz w:val="18"/>
                <w:szCs w:val="18"/>
              </w:rPr>
              <w:t xml:space="preserve"> PLUS </w:t>
            </w:r>
          </w:p>
        </w:tc>
        <w:tc>
          <w:tcPr>
            <w:tcW w:w="1890" w:type="dxa"/>
            <w:tcBorders>
              <w:top w:val="nil"/>
              <w:left w:val="nil"/>
              <w:bottom w:val="single" w:sz="4" w:space="0" w:color="auto"/>
              <w:right w:val="single" w:sz="4" w:space="0" w:color="auto"/>
            </w:tcBorders>
            <w:noWrap/>
            <w:vAlign w:val="bottom"/>
          </w:tcPr>
          <w:p w:rsidR="00791A09" w:rsidRPr="00710A6E" w:rsidRDefault="00791A09" w:rsidP="00AE4C70">
            <w:pPr>
              <w:rPr>
                <w:rFonts w:asciiTheme="minorHAnsi" w:hAnsiTheme="minorHAnsi" w:cstheme="minorHAnsi"/>
                <w:sz w:val="18"/>
                <w:szCs w:val="18"/>
              </w:rPr>
            </w:pPr>
            <w:r w:rsidRPr="00710A6E">
              <w:rPr>
                <w:rFonts w:asciiTheme="minorHAnsi" w:hAnsiTheme="minorHAnsi" w:cstheme="minorHAnsi"/>
                <w:sz w:val="18"/>
                <w:szCs w:val="18"/>
              </w:rPr>
              <w:t xml:space="preserve"> $            245.00 </w:t>
            </w:r>
          </w:p>
        </w:tc>
      </w:tr>
      <w:tr w:rsidR="00791A09" w:rsidRPr="00710A6E" w:rsidTr="00AE4C70">
        <w:trPr>
          <w:trHeight w:val="300"/>
        </w:trPr>
        <w:tc>
          <w:tcPr>
            <w:tcW w:w="2016" w:type="dxa"/>
            <w:tcBorders>
              <w:top w:val="nil"/>
              <w:left w:val="single" w:sz="8" w:space="0" w:color="auto"/>
              <w:bottom w:val="single" w:sz="4" w:space="0" w:color="auto"/>
              <w:right w:val="single" w:sz="4" w:space="0" w:color="auto"/>
            </w:tcBorders>
            <w:noWrap/>
            <w:vAlign w:val="bottom"/>
          </w:tcPr>
          <w:p w:rsidR="00791A09" w:rsidRPr="00710A6E" w:rsidRDefault="00791A09" w:rsidP="00AE4C70">
            <w:pPr>
              <w:rPr>
                <w:rFonts w:asciiTheme="minorHAnsi" w:hAnsiTheme="minorHAnsi" w:cstheme="minorHAnsi"/>
                <w:sz w:val="18"/>
                <w:szCs w:val="18"/>
              </w:rPr>
            </w:pPr>
            <w:r w:rsidRPr="00710A6E">
              <w:rPr>
                <w:rFonts w:asciiTheme="minorHAnsi" w:hAnsiTheme="minorHAnsi" w:cstheme="minorHAnsi"/>
                <w:sz w:val="18"/>
                <w:szCs w:val="18"/>
              </w:rPr>
              <w:t>9001-0443-01</w:t>
            </w:r>
          </w:p>
        </w:tc>
        <w:tc>
          <w:tcPr>
            <w:tcW w:w="5004" w:type="dxa"/>
            <w:tcBorders>
              <w:top w:val="nil"/>
              <w:left w:val="nil"/>
              <w:bottom w:val="single" w:sz="4" w:space="0" w:color="auto"/>
              <w:right w:val="single" w:sz="4" w:space="0" w:color="auto"/>
            </w:tcBorders>
            <w:noWrap/>
            <w:vAlign w:val="bottom"/>
          </w:tcPr>
          <w:p w:rsidR="00791A09" w:rsidRPr="00710A6E" w:rsidRDefault="00791A09" w:rsidP="00AE4C70">
            <w:pPr>
              <w:rPr>
                <w:rFonts w:asciiTheme="minorHAnsi" w:hAnsiTheme="minorHAnsi" w:cstheme="minorHAnsi"/>
                <w:sz w:val="18"/>
                <w:szCs w:val="18"/>
              </w:rPr>
            </w:pPr>
            <w:r w:rsidRPr="00710A6E">
              <w:rPr>
                <w:rFonts w:asciiTheme="minorHAnsi" w:hAnsiTheme="minorHAnsi" w:cstheme="minorHAnsi"/>
                <w:sz w:val="18"/>
                <w:szCs w:val="18"/>
              </w:rPr>
              <w:t>CLN SOLN. MAINT SPRAY ST2 PK/4 SCANTRUE II</w:t>
            </w:r>
          </w:p>
        </w:tc>
        <w:tc>
          <w:tcPr>
            <w:tcW w:w="1890" w:type="dxa"/>
            <w:tcBorders>
              <w:top w:val="nil"/>
              <w:left w:val="nil"/>
              <w:bottom w:val="single" w:sz="4" w:space="0" w:color="auto"/>
              <w:right w:val="single" w:sz="4" w:space="0" w:color="auto"/>
            </w:tcBorders>
            <w:noWrap/>
            <w:vAlign w:val="bottom"/>
          </w:tcPr>
          <w:p w:rsidR="00791A09" w:rsidRPr="00710A6E" w:rsidRDefault="00791A09" w:rsidP="00AE4C70">
            <w:pPr>
              <w:rPr>
                <w:rFonts w:asciiTheme="minorHAnsi" w:hAnsiTheme="minorHAnsi" w:cstheme="minorHAnsi"/>
                <w:sz w:val="18"/>
                <w:szCs w:val="18"/>
              </w:rPr>
            </w:pPr>
            <w:r w:rsidRPr="00710A6E">
              <w:rPr>
                <w:rFonts w:asciiTheme="minorHAnsi" w:hAnsiTheme="minorHAnsi" w:cstheme="minorHAnsi"/>
                <w:sz w:val="18"/>
                <w:szCs w:val="18"/>
              </w:rPr>
              <w:t xml:space="preserve"> $            </w:t>
            </w:r>
            <w:r w:rsidR="006F6E68">
              <w:rPr>
                <w:rFonts w:asciiTheme="minorHAnsi" w:hAnsiTheme="minorHAnsi" w:cstheme="minorHAnsi"/>
                <w:sz w:val="18"/>
                <w:szCs w:val="18"/>
              </w:rPr>
              <w:t>140</w:t>
            </w:r>
            <w:r w:rsidRPr="00710A6E">
              <w:rPr>
                <w:rFonts w:asciiTheme="minorHAnsi" w:hAnsiTheme="minorHAnsi" w:cstheme="minorHAnsi"/>
                <w:sz w:val="18"/>
                <w:szCs w:val="18"/>
              </w:rPr>
              <w:t xml:space="preserve">.00 </w:t>
            </w:r>
          </w:p>
        </w:tc>
      </w:tr>
      <w:tr w:rsidR="00791A09" w:rsidRPr="00710A6E" w:rsidTr="00AE4C70">
        <w:trPr>
          <w:trHeight w:val="287"/>
        </w:trPr>
        <w:tc>
          <w:tcPr>
            <w:tcW w:w="2016" w:type="dxa"/>
            <w:tcBorders>
              <w:top w:val="nil"/>
              <w:left w:val="single" w:sz="8" w:space="0" w:color="auto"/>
              <w:bottom w:val="single" w:sz="4" w:space="0" w:color="auto"/>
              <w:right w:val="single" w:sz="4" w:space="0" w:color="auto"/>
            </w:tcBorders>
            <w:noWrap/>
            <w:vAlign w:val="bottom"/>
          </w:tcPr>
          <w:p w:rsidR="00791A09" w:rsidRPr="00710A6E" w:rsidRDefault="00791A09" w:rsidP="00AE4C70">
            <w:pPr>
              <w:rPr>
                <w:rFonts w:asciiTheme="minorHAnsi" w:hAnsiTheme="minorHAnsi" w:cstheme="minorHAnsi"/>
                <w:color w:val="000000"/>
                <w:sz w:val="18"/>
                <w:szCs w:val="18"/>
              </w:rPr>
            </w:pPr>
            <w:r w:rsidRPr="00710A6E">
              <w:rPr>
                <w:rFonts w:asciiTheme="minorHAnsi" w:hAnsiTheme="minorHAnsi" w:cstheme="minorHAnsi"/>
                <w:color w:val="000000"/>
                <w:sz w:val="18"/>
                <w:szCs w:val="18"/>
              </w:rPr>
              <w:t>5760832</w:t>
            </w:r>
          </w:p>
        </w:tc>
        <w:tc>
          <w:tcPr>
            <w:tcW w:w="5004" w:type="dxa"/>
            <w:tcBorders>
              <w:top w:val="nil"/>
              <w:left w:val="nil"/>
              <w:bottom w:val="single" w:sz="4" w:space="0" w:color="auto"/>
              <w:right w:val="single" w:sz="4" w:space="0" w:color="auto"/>
            </w:tcBorders>
            <w:noWrap/>
            <w:vAlign w:val="bottom"/>
          </w:tcPr>
          <w:p w:rsidR="00791A09" w:rsidRPr="00710A6E" w:rsidRDefault="00791A09" w:rsidP="00AE4C70">
            <w:pPr>
              <w:rPr>
                <w:rFonts w:asciiTheme="minorHAnsi" w:hAnsiTheme="minorHAnsi" w:cstheme="minorHAnsi"/>
                <w:color w:val="000000"/>
                <w:sz w:val="18"/>
                <w:szCs w:val="18"/>
              </w:rPr>
            </w:pPr>
            <w:r w:rsidRPr="00710A6E">
              <w:rPr>
                <w:rFonts w:asciiTheme="minorHAnsi" w:hAnsiTheme="minorHAnsi" w:cstheme="minorHAnsi"/>
                <w:color w:val="000000"/>
                <w:sz w:val="18"/>
                <w:szCs w:val="18"/>
              </w:rPr>
              <w:t>Lint Free Swabs for ProSeries Impulse Heads (100/Pack)</w:t>
            </w:r>
          </w:p>
        </w:tc>
        <w:tc>
          <w:tcPr>
            <w:tcW w:w="1890" w:type="dxa"/>
            <w:tcBorders>
              <w:top w:val="nil"/>
              <w:left w:val="nil"/>
              <w:bottom w:val="single" w:sz="4" w:space="0" w:color="auto"/>
              <w:right w:val="single" w:sz="4" w:space="0" w:color="auto"/>
            </w:tcBorders>
            <w:noWrap/>
            <w:vAlign w:val="bottom"/>
          </w:tcPr>
          <w:p w:rsidR="00791A09" w:rsidRPr="00710A6E" w:rsidRDefault="00791A09" w:rsidP="00AE4C70">
            <w:pPr>
              <w:rPr>
                <w:rFonts w:asciiTheme="minorHAnsi" w:hAnsiTheme="minorHAnsi" w:cstheme="minorHAnsi"/>
                <w:sz w:val="18"/>
                <w:szCs w:val="18"/>
              </w:rPr>
            </w:pPr>
            <w:r w:rsidRPr="00710A6E">
              <w:rPr>
                <w:rFonts w:asciiTheme="minorHAnsi" w:hAnsiTheme="minorHAnsi" w:cstheme="minorHAnsi"/>
                <w:sz w:val="18"/>
                <w:szCs w:val="18"/>
              </w:rPr>
              <w:t xml:space="preserve"> $              65.00 </w:t>
            </w:r>
          </w:p>
        </w:tc>
      </w:tr>
    </w:tbl>
    <w:p w:rsidR="00791A09" w:rsidRPr="00710A6E" w:rsidRDefault="00791A09" w:rsidP="002E0205">
      <w:pPr>
        <w:rPr>
          <w:rFonts w:asciiTheme="minorHAnsi" w:hAnsiTheme="minorHAnsi" w:cstheme="minorHAnsi"/>
          <w:b/>
          <w:color w:val="0000FF"/>
          <w:sz w:val="36"/>
          <w:u w:val="single"/>
        </w:rPr>
      </w:pPr>
    </w:p>
    <w:p w:rsidR="00791A09" w:rsidRPr="00710A6E" w:rsidRDefault="00791A09" w:rsidP="002E0205">
      <w:pPr>
        <w:rPr>
          <w:rFonts w:asciiTheme="minorHAnsi" w:hAnsiTheme="minorHAnsi" w:cstheme="minorHAnsi"/>
          <w:b/>
          <w:color w:val="0000FF"/>
          <w:sz w:val="36"/>
          <w:u w:val="single"/>
        </w:rPr>
      </w:pPr>
      <w:r w:rsidRPr="00710A6E">
        <w:rPr>
          <w:rFonts w:asciiTheme="minorHAnsi" w:hAnsiTheme="minorHAnsi" w:cstheme="minorHAnsi"/>
          <w:b/>
          <w:color w:val="0000FF"/>
          <w:sz w:val="36"/>
          <w:u w:val="single"/>
        </w:rPr>
        <w:t>Installation &amp; Training</w:t>
      </w:r>
    </w:p>
    <w:p w:rsidR="00791A09" w:rsidRPr="00710A6E" w:rsidRDefault="00791A09" w:rsidP="002E0205">
      <w:pPr>
        <w:rPr>
          <w:rFonts w:asciiTheme="minorHAnsi" w:hAnsiTheme="minorHAnsi" w:cstheme="minorHAnsi"/>
          <w:b/>
          <w:sz w:val="28"/>
          <w:u w:val="single"/>
        </w:rPr>
      </w:pPr>
    </w:p>
    <w:p w:rsidR="00791A09" w:rsidRPr="00710A6E" w:rsidRDefault="00791A09" w:rsidP="002E0205">
      <w:pPr>
        <w:rPr>
          <w:rFonts w:asciiTheme="minorHAnsi" w:hAnsiTheme="minorHAnsi" w:cstheme="minorHAnsi"/>
          <w:sz w:val="24"/>
        </w:rPr>
      </w:pPr>
      <w:r w:rsidRPr="00710A6E">
        <w:rPr>
          <w:rFonts w:asciiTheme="minorHAnsi" w:hAnsiTheme="minorHAnsi" w:cstheme="minorHAnsi"/>
          <w:sz w:val="24"/>
        </w:rPr>
        <w:t xml:space="preserve">Installation and training costs are </w:t>
      </w:r>
      <w:r w:rsidRPr="00710A6E">
        <w:rPr>
          <w:rFonts w:asciiTheme="minorHAnsi" w:hAnsiTheme="minorHAnsi" w:cstheme="minorHAnsi"/>
          <w:color w:val="FF0000"/>
          <w:sz w:val="24"/>
        </w:rPr>
        <w:t xml:space="preserve">$XXXX .XX </w:t>
      </w:r>
      <w:r w:rsidRPr="00710A6E">
        <w:rPr>
          <w:rFonts w:asciiTheme="minorHAnsi" w:hAnsiTheme="minorHAnsi" w:cstheme="minorHAnsi"/>
          <w:sz w:val="24"/>
        </w:rPr>
        <w:t>for the first system,</w:t>
      </w:r>
      <w:r w:rsidRPr="00710A6E">
        <w:rPr>
          <w:rFonts w:asciiTheme="minorHAnsi" w:hAnsiTheme="minorHAnsi" w:cstheme="minorHAnsi"/>
          <w:color w:val="FF0000"/>
          <w:sz w:val="24"/>
        </w:rPr>
        <w:t xml:space="preserve"> $XXX.XX</w:t>
      </w:r>
      <w:r w:rsidRPr="00710A6E">
        <w:rPr>
          <w:rFonts w:asciiTheme="minorHAnsi" w:hAnsiTheme="minorHAnsi" w:cstheme="minorHAnsi"/>
          <w:sz w:val="24"/>
        </w:rPr>
        <w:t xml:space="preserve"> for additional systems installed at the same time. </w:t>
      </w:r>
    </w:p>
    <w:p w:rsidR="00791A09" w:rsidRPr="00710A6E" w:rsidRDefault="00791A09">
      <w:pPr>
        <w:rPr>
          <w:rFonts w:asciiTheme="minorHAnsi" w:hAnsiTheme="minorHAnsi" w:cstheme="minorHAnsi"/>
          <w:b/>
          <w:sz w:val="24"/>
        </w:rPr>
      </w:pPr>
    </w:p>
    <w:p w:rsidR="00791A09" w:rsidRPr="00710A6E" w:rsidRDefault="00791A09">
      <w:pPr>
        <w:rPr>
          <w:rFonts w:asciiTheme="minorHAnsi" w:hAnsiTheme="minorHAnsi" w:cstheme="minorHAnsi"/>
          <w:b/>
          <w:color w:val="0000FF"/>
          <w:sz w:val="36"/>
          <w:szCs w:val="36"/>
          <w:u w:val="single"/>
        </w:rPr>
      </w:pPr>
      <w:r w:rsidRPr="00710A6E">
        <w:rPr>
          <w:rFonts w:asciiTheme="minorHAnsi" w:hAnsiTheme="minorHAnsi" w:cstheme="minorHAnsi"/>
          <w:b/>
          <w:color w:val="0000FF"/>
          <w:sz w:val="36"/>
          <w:szCs w:val="36"/>
          <w:u w:val="single"/>
        </w:rPr>
        <w:t>Payment Terms</w:t>
      </w:r>
    </w:p>
    <w:p w:rsidR="00791A09" w:rsidRPr="00710A6E" w:rsidRDefault="00791A09">
      <w:pPr>
        <w:rPr>
          <w:rFonts w:asciiTheme="minorHAnsi" w:hAnsiTheme="minorHAnsi" w:cstheme="minorHAnsi"/>
          <w:sz w:val="24"/>
        </w:rPr>
      </w:pPr>
    </w:p>
    <w:p w:rsidR="00791A09" w:rsidRPr="00710A6E" w:rsidRDefault="00791A09">
      <w:pPr>
        <w:rPr>
          <w:rFonts w:asciiTheme="minorHAnsi" w:hAnsiTheme="minorHAnsi" w:cstheme="minorHAnsi"/>
          <w:sz w:val="24"/>
        </w:rPr>
      </w:pPr>
      <w:r w:rsidRPr="00710A6E">
        <w:rPr>
          <w:rFonts w:asciiTheme="minorHAnsi" w:hAnsiTheme="minorHAnsi" w:cstheme="minorHAnsi"/>
          <w:sz w:val="24"/>
        </w:rPr>
        <w:t xml:space="preserve">Net </w:t>
      </w:r>
      <w:r w:rsidRPr="00710A6E">
        <w:rPr>
          <w:rFonts w:asciiTheme="minorHAnsi" w:hAnsiTheme="minorHAnsi" w:cstheme="minorHAnsi"/>
          <w:color w:val="FF0000"/>
          <w:sz w:val="24"/>
        </w:rPr>
        <w:t xml:space="preserve">XXXX </w:t>
      </w:r>
      <w:r w:rsidRPr="00710A6E">
        <w:rPr>
          <w:rFonts w:asciiTheme="minorHAnsi" w:hAnsiTheme="minorHAnsi" w:cstheme="minorHAnsi"/>
          <w:sz w:val="24"/>
        </w:rPr>
        <w:t>Days upon receipt of invoice</w:t>
      </w:r>
    </w:p>
    <w:p w:rsidR="00791A09" w:rsidRPr="00710A6E" w:rsidRDefault="00791A09">
      <w:pPr>
        <w:rPr>
          <w:rFonts w:asciiTheme="minorHAnsi" w:hAnsiTheme="minorHAnsi" w:cstheme="minorHAnsi"/>
          <w:sz w:val="24"/>
        </w:rPr>
      </w:pPr>
      <w:r w:rsidRPr="00710A6E">
        <w:rPr>
          <w:rFonts w:asciiTheme="minorHAnsi" w:hAnsiTheme="minorHAnsi" w:cstheme="minorHAnsi"/>
          <w:sz w:val="24"/>
        </w:rPr>
        <w:t xml:space="preserve">F.O.B.:  FoxJet – </w:t>
      </w:r>
      <w:smartTag w:uri="urn:schemas-microsoft-com:office:smarttags" w:element="place">
        <w:smartTag w:uri="urn:schemas-microsoft-com:office:smarttags" w:element="City">
          <w:r w:rsidRPr="00710A6E">
            <w:rPr>
              <w:rFonts w:asciiTheme="minorHAnsi" w:hAnsiTheme="minorHAnsi" w:cstheme="minorHAnsi"/>
              <w:sz w:val="24"/>
            </w:rPr>
            <w:t>St Charles</w:t>
          </w:r>
        </w:smartTag>
        <w:r w:rsidRPr="00710A6E">
          <w:rPr>
            <w:rFonts w:asciiTheme="minorHAnsi" w:hAnsiTheme="minorHAnsi" w:cstheme="minorHAnsi"/>
            <w:sz w:val="24"/>
          </w:rPr>
          <w:t xml:space="preserve">, </w:t>
        </w:r>
        <w:smartTag w:uri="urn:schemas-microsoft-com:office:smarttags" w:element="State">
          <w:r w:rsidRPr="00710A6E">
            <w:rPr>
              <w:rFonts w:asciiTheme="minorHAnsi" w:hAnsiTheme="minorHAnsi" w:cstheme="minorHAnsi"/>
              <w:sz w:val="24"/>
            </w:rPr>
            <w:t>MO</w:t>
          </w:r>
        </w:smartTag>
      </w:smartTag>
    </w:p>
    <w:p w:rsidR="00791A09" w:rsidRPr="00710A6E" w:rsidRDefault="00791A09">
      <w:pPr>
        <w:rPr>
          <w:rFonts w:asciiTheme="minorHAnsi" w:hAnsiTheme="minorHAnsi" w:cstheme="minorHAnsi"/>
          <w:sz w:val="24"/>
        </w:rPr>
      </w:pPr>
      <w:r w:rsidRPr="00710A6E">
        <w:rPr>
          <w:rFonts w:asciiTheme="minorHAnsi" w:hAnsiTheme="minorHAnsi" w:cstheme="minorHAnsi"/>
          <w:sz w:val="24"/>
        </w:rPr>
        <w:t>Delivery:  2-3 Weeks</w:t>
      </w:r>
    </w:p>
    <w:p w:rsidR="00791A09" w:rsidRPr="00710A6E" w:rsidRDefault="00791A09" w:rsidP="00E01193">
      <w:pPr>
        <w:rPr>
          <w:rFonts w:asciiTheme="minorHAnsi" w:hAnsiTheme="minorHAnsi" w:cstheme="minorHAnsi"/>
          <w:b/>
          <w:sz w:val="32"/>
          <w:szCs w:val="32"/>
          <w:u w:val="single"/>
        </w:rPr>
      </w:pPr>
    </w:p>
    <w:p w:rsidR="00791A09" w:rsidRPr="00710A6E" w:rsidRDefault="00791A09" w:rsidP="00E01193">
      <w:pPr>
        <w:rPr>
          <w:rFonts w:asciiTheme="minorHAnsi" w:hAnsiTheme="minorHAnsi" w:cstheme="minorHAnsi"/>
          <w:b/>
          <w:color w:val="0000FF"/>
          <w:sz w:val="36"/>
          <w:szCs w:val="36"/>
          <w:u w:val="single"/>
        </w:rPr>
      </w:pPr>
      <w:r w:rsidRPr="00710A6E">
        <w:rPr>
          <w:rFonts w:asciiTheme="minorHAnsi" w:hAnsiTheme="minorHAnsi" w:cstheme="minorHAnsi"/>
          <w:b/>
          <w:color w:val="0000FF"/>
          <w:sz w:val="36"/>
          <w:szCs w:val="36"/>
          <w:u w:val="single"/>
        </w:rPr>
        <w:t>Warranty Support</w:t>
      </w:r>
    </w:p>
    <w:p w:rsidR="00791A09" w:rsidRPr="00710A6E" w:rsidRDefault="00791A09" w:rsidP="00E01193">
      <w:pPr>
        <w:rPr>
          <w:rFonts w:asciiTheme="minorHAnsi" w:hAnsiTheme="minorHAnsi" w:cstheme="minorHAnsi"/>
          <w:b/>
          <w:sz w:val="32"/>
          <w:szCs w:val="32"/>
          <w:u w:val="single"/>
        </w:rPr>
      </w:pPr>
    </w:p>
    <w:p w:rsidR="00791A09" w:rsidRPr="00710A6E" w:rsidRDefault="00791A09" w:rsidP="00E01193">
      <w:pPr>
        <w:rPr>
          <w:rFonts w:asciiTheme="minorHAnsi" w:hAnsiTheme="minorHAnsi" w:cstheme="minorHAnsi"/>
          <w:sz w:val="24"/>
          <w:szCs w:val="24"/>
        </w:rPr>
      </w:pPr>
      <w:r w:rsidRPr="00710A6E">
        <w:rPr>
          <w:rFonts w:asciiTheme="minorHAnsi" w:hAnsiTheme="minorHAnsi" w:cstheme="minorHAnsi"/>
          <w:sz w:val="24"/>
          <w:szCs w:val="24"/>
        </w:rPr>
        <w:t xml:space="preserve">FoxJet offers a one year parts warranty to protect you against premature failure of parts.  An extended warranty of up to three years on parts in available.  Contact your authorized FoxJet distributor or visit FoxJet’s web site </w:t>
      </w:r>
      <w:hyperlink r:id="rId10" w:history="1">
        <w:r w:rsidRPr="00710A6E">
          <w:rPr>
            <w:rStyle w:val="Hyperlink"/>
            <w:rFonts w:asciiTheme="minorHAnsi" w:hAnsiTheme="minorHAnsi" w:cstheme="minorHAnsi"/>
            <w:sz w:val="24"/>
            <w:szCs w:val="24"/>
            <w:u w:val="none"/>
          </w:rPr>
          <w:t>www.foxjet.com</w:t>
        </w:r>
      </w:hyperlink>
      <w:r w:rsidRPr="00710A6E">
        <w:rPr>
          <w:rFonts w:asciiTheme="minorHAnsi" w:hAnsiTheme="minorHAnsi" w:cstheme="minorHAnsi"/>
          <w:sz w:val="24"/>
          <w:szCs w:val="24"/>
        </w:rPr>
        <w:t xml:space="preserve"> for complete details.</w:t>
      </w:r>
    </w:p>
    <w:p w:rsidR="00791A09" w:rsidRPr="00710A6E" w:rsidRDefault="00791A09" w:rsidP="00E01193">
      <w:pPr>
        <w:rPr>
          <w:rFonts w:asciiTheme="minorHAnsi" w:hAnsiTheme="minorHAnsi" w:cstheme="minorHAnsi"/>
          <w:sz w:val="24"/>
          <w:szCs w:val="24"/>
        </w:rPr>
      </w:pPr>
    </w:p>
    <w:p w:rsidR="00791A09" w:rsidRPr="00710A6E" w:rsidRDefault="00791A09" w:rsidP="00E01193">
      <w:pPr>
        <w:rPr>
          <w:rFonts w:asciiTheme="minorHAnsi" w:hAnsiTheme="minorHAnsi" w:cstheme="minorHAnsi"/>
          <w:sz w:val="24"/>
          <w:szCs w:val="24"/>
        </w:rPr>
      </w:pPr>
      <w:r w:rsidRPr="00710A6E">
        <w:rPr>
          <w:rFonts w:asciiTheme="minorHAnsi" w:hAnsiTheme="minorHAnsi" w:cstheme="minorHAnsi"/>
          <w:color w:val="FF0000"/>
          <w:sz w:val="24"/>
          <w:szCs w:val="24"/>
        </w:rPr>
        <w:t xml:space="preserve">Distributor </w:t>
      </w:r>
      <w:r w:rsidRPr="00710A6E">
        <w:rPr>
          <w:rFonts w:asciiTheme="minorHAnsi" w:hAnsiTheme="minorHAnsi" w:cstheme="minorHAnsi"/>
          <w:sz w:val="24"/>
          <w:szCs w:val="24"/>
        </w:rPr>
        <w:t>offers a 90 day onsite labor warranty…Standard Warranty</w:t>
      </w:r>
    </w:p>
    <w:p w:rsidR="00791A09" w:rsidRPr="00710A6E" w:rsidRDefault="00791A09" w:rsidP="00E01193">
      <w:pPr>
        <w:rPr>
          <w:rFonts w:asciiTheme="minorHAnsi" w:hAnsiTheme="minorHAnsi" w:cstheme="minorHAnsi"/>
          <w:sz w:val="24"/>
          <w:szCs w:val="24"/>
        </w:rPr>
      </w:pPr>
      <w:r w:rsidRPr="00710A6E">
        <w:rPr>
          <w:rFonts w:asciiTheme="minorHAnsi" w:hAnsiTheme="minorHAnsi" w:cstheme="minorHAnsi"/>
          <w:sz w:val="24"/>
          <w:szCs w:val="24"/>
        </w:rPr>
        <w:t xml:space="preserve">All FoxJet Parts have a one year </w:t>
      </w:r>
      <w:r w:rsidR="000565DA" w:rsidRPr="00710A6E">
        <w:rPr>
          <w:rFonts w:asciiTheme="minorHAnsi" w:hAnsiTheme="minorHAnsi" w:cstheme="minorHAnsi"/>
          <w:sz w:val="24"/>
          <w:szCs w:val="24"/>
        </w:rPr>
        <w:t>warranty;</w:t>
      </w:r>
      <w:r w:rsidRPr="00710A6E">
        <w:rPr>
          <w:rFonts w:asciiTheme="minorHAnsi" w:hAnsiTheme="minorHAnsi" w:cstheme="minorHAnsi"/>
          <w:sz w:val="24"/>
          <w:szCs w:val="24"/>
        </w:rPr>
        <w:t xml:space="preserve"> </w:t>
      </w:r>
      <w:r w:rsidR="000565DA" w:rsidRPr="00710A6E">
        <w:rPr>
          <w:rFonts w:asciiTheme="minorHAnsi" w:hAnsiTheme="minorHAnsi" w:cstheme="minorHAnsi"/>
          <w:sz w:val="24"/>
          <w:szCs w:val="24"/>
        </w:rPr>
        <w:t>please</w:t>
      </w:r>
      <w:r w:rsidRPr="00710A6E">
        <w:rPr>
          <w:rFonts w:asciiTheme="minorHAnsi" w:hAnsiTheme="minorHAnsi" w:cstheme="minorHAnsi"/>
          <w:sz w:val="24"/>
          <w:szCs w:val="24"/>
        </w:rPr>
        <w:t xml:space="preserve"> visit </w:t>
      </w:r>
      <w:hyperlink r:id="rId11" w:history="1">
        <w:r w:rsidRPr="00710A6E">
          <w:rPr>
            <w:rStyle w:val="Hyperlink"/>
            <w:rFonts w:asciiTheme="minorHAnsi" w:hAnsiTheme="minorHAnsi" w:cstheme="minorHAnsi"/>
            <w:sz w:val="24"/>
            <w:szCs w:val="24"/>
            <w:u w:val="none"/>
          </w:rPr>
          <w:t>www.foxjet.com</w:t>
        </w:r>
      </w:hyperlink>
      <w:r w:rsidRPr="00710A6E">
        <w:rPr>
          <w:rFonts w:asciiTheme="minorHAnsi" w:hAnsiTheme="minorHAnsi" w:cstheme="minorHAnsi"/>
          <w:sz w:val="24"/>
          <w:szCs w:val="24"/>
        </w:rPr>
        <w:t xml:space="preserve"> for warranty details.</w:t>
      </w:r>
    </w:p>
    <w:p w:rsidR="00791A09" w:rsidRPr="00710A6E" w:rsidRDefault="00791A09" w:rsidP="00E01193">
      <w:pPr>
        <w:rPr>
          <w:rFonts w:asciiTheme="minorHAnsi" w:hAnsiTheme="minorHAnsi" w:cstheme="minorHAnsi"/>
          <w:sz w:val="24"/>
          <w:szCs w:val="24"/>
        </w:rPr>
      </w:pPr>
    </w:p>
    <w:sectPr w:rsidR="00791A09" w:rsidRPr="00710A6E" w:rsidSect="000C071B">
      <w:headerReference w:type="default" r:id="rId12"/>
      <w:footerReference w:type="even" r:id="rId13"/>
      <w:footerReference w:type="default" r:id="rId14"/>
      <w:pgSz w:w="12240" w:h="15840"/>
      <w:pgMar w:top="2347"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39" w:rsidRDefault="00F84139">
      <w:r>
        <w:separator/>
      </w:r>
    </w:p>
  </w:endnote>
  <w:endnote w:type="continuationSeparator" w:id="0">
    <w:p w:rsidR="00F84139" w:rsidRDefault="00F8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Courier New"/>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8A2" w:rsidRDefault="00FB54F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966" w:rsidRDefault="00964966" w:rsidP="00964966">
    <w:pPr>
      <w:jc w:val="center"/>
    </w:pPr>
  </w:p>
  <w:p w:rsidR="000C071B" w:rsidRDefault="000C071B" w:rsidP="000C071B">
    <w:pPr>
      <w:pStyle w:val="Header"/>
      <w:jc w:val="center"/>
      <w:rPr>
        <w:rFonts w:ascii="Arial" w:hAnsi="Arial" w:cs="Arial"/>
      </w:rPr>
    </w:pPr>
    <w:r>
      <w:rPr>
        <w:rFonts w:ascii="Arial" w:hAnsi="Arial" w:cs="Arial"/>
        <w:noProof/>
      </w:rPr>
      <w:drawing>
        <wp:inline distT="0" distB="0" distL="0" distR="0" wp14:anchorId="7F6E9314" wp14:editId="500D577B">
          <wp:extent cx="4984750" cy="1600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Footer.png"/>
                  <pic:cNvPicPr/>
                </pic:nvPicPr>
                <pic:blipFill rotWithShape="1">
                  <a:blip r:embed="rId1">
                    <a:extLst>
                      <a:ext uri="{28A0092B-C50C-407E-A947-70E740481C1C}">
                        <a14:useLocalDpi xmlns:a14="http://schemas.microsoft.com/office/drawing/2010/main" val="0"/>
                      </a:ext>
                    </a:extLst>
                  </a:blip>
                  <a:srcRect l="6838" t="4772" r="7052" b="9338"/>
                  <a:stretch/>
                </pic:blipFill>
                <pic:spPr bwMode="auto">
                  <a:xfrm>
                    <a:off x="0" y="0"/>
                    <a:ext cx="4984750" cy="16002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39" w:rsidRDefault="00F84139">
      <w:r>
        <w:separator/>
      </w:r>
    </w:p>
  </w:footnote>
  <w:footnote w:type="continuationSeparator" w:id="0">
    <w:p w:rsidR="00F84139" w:rsidRDefault="00F8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09" w:rsidRDefault="00725C13" w:rsidP="00725C13">
    <w:pPr>
      <w:pStyle w:val="Header"/>
    </w:pPr>
    <w:r>
      <w:rPr>
        <w:noProof/>
      </w:rPr>
      <w:drawing>
        <wp:inline distT="0" distB="0" distL="0" distR="0" wp14:anchorId="3267ED44" wp14:editId="58062963">
          <wp:extent cx="3251200" cy="124459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jet Logo 2.0 w ITW.JPG"/>
                  <pic:cNvPicPr/>
                </pic:nvPicPr>
                <pic:blipFill>
                  <a:blip r:embed="rId1">
                    <a:extLst>
                      <a:ext uri="{28A0092B-C50C-407E-A947-70E740481C1C}">
                        <a14:useLocalDpi xmlns:a14="http://schemas.microsoft.com/office/drawing/2010/main" val="0"/>
                      </a:ext>
                    </a:extLst>
                  </a:blip>
                  <a:stretch>
                    <a:fillRect/>
                  </a:stretch>
                </pic:blipFill>
                <pic:spPr>
                  <a:xfrm>
                    <a:off x="0" y="0"/>
                    <a:ext cx="3251200" cy="1244599"/>
                  </a:xfrm>
                  <a:prstGeom prst="rect">
                    <a:avLst/>
                  </a:prstGeom>
                </pic:spPr>
              </pic:pic>
            </a:graphicData>
          </a:graphic>
        </wp:inline>
      </w:drawing>
    </w:r>
    <w:r w:rsidR="00791A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984084"/>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DD672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962EA1"/>
    <w:multiLevelType w:val="hybridMultilevel"/>
    <w:tmpl w:val="9186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49BB"/>
    <w:multiLevelType w:val="hybridMultilevel"/>
    <w:tmpl w:val="A38E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7A41"/>
    <w:multiLevelType w:val="hybridMultilevel"/>
    <w:tmpl w:val="8848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11397"/>
    <w:multiLevelType w:val="hybridMultilevel"/>
    <w:tmpl w:val="97E80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3C13DA"/>
    <w:multiLevelType w:val="singleLevel"/>
    <w:tmpl w:val="F6FEF7C4"/>
    <w:lvl w:ilvl="0">
      <w:start w:val="1"/>
      <w:numFmt w:val="upperLetter"/>
      <w:pStyle w:val="Heading8"/>
      <w:lvlText w:val="%1)"/>
      <w:lvlJc w:val="left"/>
      <w:pPr>
        <w:tabs>
          <w:tab w:val="num" w:pos="1800"/>
        </w:tabs>
        <w:ind w:left="1800" w:hanging="360"/>
      </w:pPr>
      <w:rPr>
        <w:rFonts w:cs="Times New Roman" w:hint="default"/>
      </w:rPr>
    </w:lvl>
  </w:abstractNum>
  <w:abstractNum w:abstractNumId="7" w15:restartNumberingAfterBreak="0">
    <w:nsid w:val="313F7EB4"/>
    <w:multiLevelType w:val="hybridMultilevel"/>
    <w:tmpl w:val="16DE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E12C3"/>
    <w:multiLevelType w:val="hybridMultilevel"/>
    <w:tmpl w:val="CE90F50E"/>
    <w:lvl w:ilvl="0" w:tplc="CBD8B1F8">
      <w:start w:val="1"/>
      <w:numFmt w:val="bullet"/>
      <w:lvlText w:val=""/>
      <w:lvlJc w:val="left"/>
      <w:pPr>
        <w:tabs>
          <w:tab w:val="num" w:pos="432"/>
        </w:tabs>
        <w:ind w:left="590" w:hanging="158"/>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D3BA3"/>
    <w:multiLevelType w:val="hybridMultilevel"/>
    <w:tmpl w:val="4F2A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0110D"/>
    <w:multiLevelType w:val="singleLevel"/>
    <w:tmpl w:val="A002E238"/>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4E2F1EF3"/>
    <w:multiLevelType w:val="hybridMultilevel"/>
    <w:tmpl w:val="31C0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40D82"/>
    <w:multiLevelType w:val="hybridMultilevel"/>
    <w:tmpl w:val="58760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F4225"/>
    <w:multiLevelType w:val="singleLevel"/>
    <w:tmpl w:val="AC8ADB5A"/>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6BF02766"/>
    <w:multiLevelType w:val="hybridMultilevel"/>
    <w:tmpl w:val="77DA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678AD"/>
    <w:multiLevelType w:val="hybridMultilevel"/>
    <w:tmpl w:val="875684D0"/>
    <w:lvl w:ilvl="0" w:tplc="8FFE6F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13"/>
  </w:num>
  <w:num w:numId="6">
    <w:abstractNumId w:val="7"/>
  </w:num>
  <w:num w:numId="7">
    <w:abstractNumId w:val="9"/>
  </w:num>
  <w:num w:numId="8">
    <w:abstractNumId w:val="15"/>
  </w:num>
  <w:num w:numId="9">
    <w:abstractNumId w:val="14"/>
  </w:num>
  <w:num w:numId="10">
    <w:abstractNumId w:val="12"/>
  </w:num>
  <w:num w:numId="11">
    <w:abstractNumId w:val="11"/>
  </w:num>
  <w:num w:numId="12">
    <w:abstractNumId w:val="8"/>
  </w:num>
  <w:num w:numId="13">
    <w:abstractNumId w:val="4"/>
  </w:num>
  <w:num w:numId="14">
    <w:abstractNumId w:val="3"/>
  </w:num>
  <w:num w:numId="15">
    <w:abstractNumId w:val="5"/>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EE"/>
    <w:rsid w:val="00020CE0"/>
    <w:rsid w:val="0002786C"/>
    <w:rsid w:val="00040049"/>
    <w:rsid w:val="000429DD"/>
    <w:rsid w:val="00052A85"/>
    <w:rsid w:val="000565DA"/>
    <w:rsid w:val="00061248"/>
    <w:rsid w:val="00084287"/>
    <w:rsid w:val="000C071B"/>
    <w:rsid w:val="000C0D87"/>
    <w:rsid w:val="000C5B68"/>
    <w:rsid w:val="000C7BDC"/>
    <w:rsid w:val="000D2452"/>
    <w:rsid w:val="000D641A"/>
    <w:rsid w:val="000E6D67"/>
    <w:rsid w:val="00103C0D"/>
    <w:rsid w:val="00110D14"/>
    <w:rsid w:val="00145137"/>
    <w:rsid w:val="00151D19"/>
    <w:rsid w:val="001522D8"/>
    <w:rsid w:val="001568A8"/>
    <w:rsid w:val="00164F10"/>
    <w:rsid w:val="00171F8C"/>
    <w:rsid w:val="001B138D"/>
    <w:rsid w:val="001C01E9"/>
    <w:rsid w:val="001D0033"/>
    <w:rsid w:val="002100DF"/>
    <w:rsid w:val="00237B04"/>
    <w:rsid w:val="002909AA"/>
    <w:rsid w:val="002A2A93"/>
    <w:rsid w:val="002A3070"/>
    <w:rsid w:val="002B0D32"/>
    <w:rsid w:val="002B1414"/>
    <w:rsid w:val="002B3137"/>
    <w:rsid w:val="002B7578"/>
    <w:rsid w:val="002C0284"/>
    <w:rsid w:val="002C03E3"/>
    <w:rsid w:val="002E0205"/>
    <w:rsid w:val="002E2A24"/>
    <w:rsid w:val="002F0652"/>
    <w:rsid w:val="002F4EE1"/>
    <w:rsid w:val="00331EFB"/>
    <w:rsid w:val="00332A42"/>
    <w:rsid w:val="00337AD2"/>
    <w:rsid w:val="00342972"/>
    <w:rsid w:val="003628BE"/>
    <w:rsid w:val="00384DCA"/>
    <w:rsid w:val="00387511"/>
    <w:rsid w:val="003938A3"/>
    <w:rsid w:val="003C0D10"/>
    <w:rsid w:val="003C1278"/>
    <w:rsid w:val="003C42D5"/>
    <w:rsid w:val="003C6D26"/>
    <w:rsid w:val="003E2280"/>
    <w:rsid w:val="003E2D6B"/>
    <w:rsid w:val="003F115A"/>
    <w:rsid w:val="00420225"/>
    <w:rsid w:val="00434611"/>
    <w:rsid w:val="0044093D"/>
    <w:rsid w:val="00456DFF"/>
    <w:rsid w:val="00477D63"/>
    <w:rsid w:val="00481D28"/>
    <w:rsid w:val="004B61FD"/>
    <w:rsid w:val="004C5B2E"/>
    <w:rsid w:val="004C6BFD"/>
    <w:rsid w:val="004D0147"/>
    <w:rsid w:val="004F4638"/>
    <w:rsid w:val="004F5CEA"/>
    <w:rsid w:val="00502C4E"/>
    <w:rsid w:val="00504570"/>
    <w:rsid w:val="00515C6D"/>
    <w:rsid w:val="00526BB7"/>
    <w:rsid w:val="00544DCC"/>
    <w:rsid w:val="00544FC6"/>
    <w:rsid w:val="00580C6F"/>
    <w:rsid w:val="00595596"/>
    <w:rsid w:val="00596CEF"/>
    <w:rsid w:val="005E6EFC"/>
    <w:rsid w:val="005F0416"/>
    <w:rsid w:val="005F3170"/>
    <w:rsid w:val="00601E65"/>
    <w:rsid w:val="00606D65"/>
    <w:rsid w:val="006076F5"/>
    <w:rsid w:val="006111F3"/>
    <w:rsid w:val="00611D92"/>
    <w:rsid w:val="00614011"/>
    <w:rsid w:val="006169D0"/>
    <w:rsid w:val="0062448A"/>
    <w:rsid w:val="00626D39"/>
    <w:rsid w:val="00654D21"/>
    <w:rsid w:val="006567AE"/>
    <w:rsid w:val="006603FE"/>
    <w:rsid w:val="00661F60"/>
    <w:rsid w:val="006620AF"/>
    <w:rsid w:val="00671556"/>
    <w:rsid w:val="006C24EE"/>
    <w:rsid w:val="006D31CB"/>
    <w:rsid w:val="006D39CE"/>
    <w:rsid w:val="006D713B"/>
    <w:rsid w:val="006E3545"/>
    <w:rsid w:val="006E5F2B"/>
    <w:rsid w:val="006E66C2"/>
    <w:rsid w:val="006F15A7"/>
    <w:rsid w:val="006F594D"/>
    <w:rsid w:val="006F6E68"/>
    <w:rsid w:val="00701D70"/>
    <w:rsid w:val="007046F6"/>
    <w:rsid w:val="00710A6E"/>
    <w:rsid w:val="00725C13"/>
    <w:rsid w:val="00733638"/>
    <w:rsid w:val="00734B27"/>
    <w:rsid w:val="00741855"/>
    <w:rsid w:val="00744A29"/>
    <w:rsid w:val="00757E4C"/>
    <w:rsid w:val="0077496C"/>
    <w:rsid w:val="00791A09"/>
    <w:rsid w:val="00793866"/>
    <w:rsid w:val="007942A7"/>
    <w:rsid w:val="00794350"/>
    <w:rsid w:val="00797261"/>
    <w:rsid w:val="007A0AA5"/>
    <w:rsid w:val="007A70ED"/>
    <w:rsid w:val="007B63BA"/>
    <w:rsid w:val="007C26B7"/>
    <w:rsid w:val="00804DAF"/>
    <w:rsid w:val="0080711D"/>
    <w:rsid w:val="0082574D"/>
    <w:rsid w:val="00836F21"/>
    <w:rsid w:val="008450ED"/>
    <w:rsid w:val="00866613"/>
    <w:rsid w:val="008A3B62"/>
    <w:rsid w:val="008C6117"/>
    <w:rsid w:val="008D694D"/>
    <w:rsid w:val="008E5F6E"/>
    <w:rsid w:val="008F4FC3"/>
    <w:rsid w:val="00913258"/>
    <w:rsid w:val="00914252"/>
    <w:rsid w:val="0092106F"/>
    <w:rsid w:val="00924DB2"/>
    <w:rsid w:val="00964966"/>
    <w:rsid w:val="00966306"/>
    <w:rsid w:val="009704A6"/>
    <w:rsid w:val="00976C16"/>
    <w:rsid w:val="009A42C7"/>
    <w:rsid w:val="009B69E5"/>
    <w:rsid w:val="009D0F9B"/>
    <w:rsid w:val="009D208C"/>
    <w:rsid w:val="009D406E"/>
    <w:rsid w:val="009E64B3"/>
    <w:rsid w:val="009F3A0B"/>
    <w:rsid w:val="009F5EEE"/>
    <w:rsid w:val="00A04EB3"/>
    <w:rsid w:val="00A153AE"/>
    <w:rsid w:val="00A17876"/>
    <w:rsid w:val="00A20E63"/>
    <w:rsid w:val="00A2521F"/>
    <w:rsid w:val="00A548A2"/>
    <w:rsid w:val="00A70E60"/>
    <w:rsid w:val="00A74AFF"/>
    <w:rsid w:val="00AB2A7A"/>
    <w:rsid w:val="00AE4C70"/>
    <w:rsid w:val="00AE60FF"/>
    <w:rsid w:val="00AF1293"/>
    <w:rsid w:val="00AF4E32"/>
    <w:rsid w:val="00B14865"/>
    <w:rsid w:val="00B63033"/>
    <w:rsid w:val="00B67588"/>
    <w:rsid w:val="00B73978"/>
    <w:rsid w:val="00B76AC0"/>
    <w:rsid w:val="00B904F3"/>
    <w:rsid w:val="00B94E8F"/>
    <w:rsid w:val="00BA2849"/>
    <w:rsid w:val="00BA7BD5"/>
    <w:rsid w:val="00BB292E"/>
    <w:rsid w:val="00BC422B"/>
    <w:rsid w:val="00BD378B"/>
    <w:rsid w:val="00BD7FC1"/>
    <w:rsid w:val="00BF71A8"/>
    <w:rsid w:val="00C07D26"/>
    <w:rsid w:val="00C305DC"/>
    <w:rsid w:val="00C941AA"/>
    <w:rsid w:val="00C95AEB"/>
    <w:rsid w:val="00CA53E4"/>
    <w:rsid w:val="00CB2422"/>
    <w:rsid w:val="00CC4860"/>
    <w:rsid w:val="00CD0A5A"/>
    <w:rsid w:val="00D00E64"/>
    <w:rsid w:val="00D05B7E"/>
    <w:rsid w:val="00D20DE7"/>
    <w:rsid w:val="00D307EE"/>
    <w:rsid w:val="00D3169C"/>
    <w:rsid w:val="00D628C0"/>
    <w:rsid w:val="00D778D7"/>
    <w:rsid w:val="00D804C7"/>
    <w:rsid w:val="00D860D3"/>
    <w:rsid w:val="00D94361"/>
    <w:rsid w:val="00DB5529"/>
    <w:rsid w:val="00DD612C"/>
    <w:rsid w:val="00DE13C4"/>
    <w:rsid w:val="00E01193"/>
    <w:rsid w:val="00E0470D"/>
    <w:rsid w:val="00E14EF3"/>
    <w:rsid w:val="00E35181"/>
    <w:rsid w:val="00E746FF"/>
    <w:rsid w:val="00E80763"/>
    <w:rsid w:val="00E81271"/>
    <w:rsid w:val="00E82EE7"/>
    <w:rsid w:val="00E97276"/>
    <w:rsid w:val="00EB5561"/>
    <w:rsid w:val="00EE0E85"/>
    <w:rsid w:val="00EE19A6"/>
    <w:rsid w:val="00EF1160"/>
    <w:rsid w:val="00EF78E6"/>
    <w:rsid w:val="00F14D53"/>
    <w:rsid w:val="00F24A62"/>
    <w:rsid w:val="00F26C6A"/>
    <w:rsid w:val="00F43063"/>
    <w:rsid w:val="00F56FDB"/>
    <w:rsid w:val="00F810B4"/>
    <w:rsid w:val="00F84139"/>
    <w:rsid w:val="00F9564F"/>
    <w:rsid w:val="00FB54F5"/>
    <w:rsid w:val="00FC1186"/>
    <w:rsid w:val="00FF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3988BED5"/>
  <w15:docId w15:val="{0485D76B-9917-46B1-8828-8EFE976D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169C"/>
    <w:rPr>
      <w:sz w:val="20"/>
      <w:szCs w:val="20"/>
    </w:rPr>
  </w:style>
  <w:style w:type="paragraph" w:styleId="Heading1">
    <w:name w:val="heading 1"/>
    <w:basedOn w:val="Normal"/>
    <w:next w:val="Normal"/>
    <w:link w:val="Heading1Char"/>
    <w:uiPriority w:val="99"/>
    <w:qFormat/>
    <w:rsid w:val="00D3169C"/>
    <w:pPr>
      <w:keepNext/>
      <w:outlineLvl w:val="0"/>
    </w:pPr>
    <w:rPr>
      <w:rFonts w:ascii="Brush Script" w:hAnsi="Brush Script"/>
      <w:b/>
      <w:sz w:val="44"/>
    </w:rPr>
  </w:style>
  <w:style w:type="paragraph" w:styleId="Heading2">
    <w:name w:val="heading 2"/>
    <w:basedOn w:val="Normal"/>
    <w:next w:val="Normal"/>
    <w:link w:val="Heading2Char"/>
    <w:uiPriority w:val="99"/>
    <w:qFormat/>
    <w:rsid w:val="00D3169C"/>
    <w:pPr>
      <w:keepNext/>
      <w:outlineLvl w:val="1"/>
    </w:pPr>
    <w:rPr>
      <w:sz w:val="28"/>
    </w:rPr>
  </w:style>
  <w:style w:type="paragraph" w:styleId="Heading3">
    <w:name w:val="heading 3"/>
    <w:basedOn w:val="Normal"/>
    <w:next w:val="Normal"/>
    <w:link w:val="Heading3Char"/>
    <w:uiPriority w:val="99"/>
    <w:qFormat/>
    <w:rsid w:val="00D3169C"/>
    <w:pPr>
      <w:keepNext/>
      <w:outlineLvl w:val="2"/>
    </w:pPr>
    <w:rPr>
      <w:sz w:val="24"/>
    </w:rPr>
  </w:style>
  <w:style w:type="paragraph" w:styleId="Heading4">
    <w:name w:val="heading 4"/>
    <w:basedOn w:val="Normal"/>
    <w:next w:val="Normal"/>
    <w:link w:val="Heading4Char"/>
    <w:uiPriority w:val="99"/>
    <w:qFormat/>
    <w:rsid w:val="00D3169C"/>
    <w:pPr>
      <w:keepNext/>
      <w:jc w:val="center"/>
      <w:outlineLvl w:val="3"/>
    </w:pPr>
    <w:rPr>
      <w:b/>
      <w:sz w:val="32"/>
      <w:u w:val="single"/>
    </w:rPr>
  </w:style>
  <w:style w:type="paragraph" w:styleId="Heading5">
    <w:name w:val="heading 5"/>
    <w:basedOn w:val="Normal"/>
    <w:next w:val="Normal"/>
    <w:link w:val="Heading5Char"/>
    <w:uiPriority w:val="99"/>
    <w:qFormat/>
    <w:rsid w:val="00D3169C"/>
    <w:pPr>
      <w:keepNext/>
      <w:outlineLvl w:val="4"/>
    </w:pPr>
    <w:rPr>
      <w:b/>
      <w:sz w:val="28"/>
      <w:u w:val="single"/>
    </w:rPr>
  </w:style>
  <w:style w:type="paragraph" w:styleId="Heading6">
    <w:name w:val="heading 6"/>
    <w:basedOn w:val="Normal"/>
    <w:next w:val="Normal"/>
    <w:link w:val="Heading6Char"/>
    <w:uiPriority w:val="99"/>
    <w:qFormat/>
    <w:rsid w:val="00D3169C"/>
    <w:pPr>
      <w:keepNext/>
      <w:jc w:val="center"/>
      <w:outlineLvl w:val="5"/>
    </w:pPr>
    <w:rPr>
      <w:b/>
      <w:sz w:val="24"/>
      <w:u w:val="single"/>
    </w:rPr>
  </w:style>
  <w:style w:type="paragraph" w:styleId="Heading7">
    <w:name w:val="heading 7"/>
    <w:basedOn w:val="Normal"/>
    <w:next w:val="Normal"/>
    <w:link w:val="Heading7Char"/>
    <w:uiPriority w:val="99"/>
    <w:qFormat/>
    <w:rsid w:val="00D3169C"/>
    <w:pPr>
      <w:keepNext/>
      <w:outlineLvl w:val="6"/>
    </w:pPr>
    <w:rPr>
      <w:b/>
      <w:sz w:val="24"/>
    </w:rPr>
  </w:style>
  <w:style w:type="paragraph" w:styleId="Heading8">
    <w:name w:val="heading 8"/>
    <w:basedOn w:val="Normal"/>
    <w:next w:val="Normal"/>
    <w:link w:val="Heading8Char"/>
    <w:uiPriority w:val="99"/>
    <w:qFormat/>
    <w:rsid w:val="00D3169C"/>
    <w:pPr>
      <w:keepNext/>
      <w:numPr>
        <w:numId w:val="3"/>
      </w:numPr>
      <w:outlineLvl w:val="7"/>
    </w:pPr>
    <w:rPr>
      <w:sz w:val="24"/>
    </w:rPr>
  </w:style>
  <w:style w:type="paragraph" w:styleId="Heading9">
    <w:name w:val="heading 9"/>
    <w:basedOn w:val="Normal"/>
    <w:next w:val="Normal"/>
    <w:link w:val="Heading9Char"/>
    <w:uiPriority w:val="99"/>
    <w:qFormat/>
    <w:rsid w:val="00D3169C"/>
    <w:pPr>
      <w:keepNext/>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9A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E19A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E19A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E19A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E19A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E19A6"/>
    <w:rPr>
      <w:rFonts w:ascii="Calibri" w:hAnsi="Calibri" w:cs="Times New Roman"/>
      <w:b/>
      <w:bCs/>
    </w:rPr>
  </w:style>
  <w:style w:type="character" w:customStyle="1" w:styleId="Heading7Char">
    <w:name w:val="Heading 7 Char"/>
    <w:basedOn w:val="DefaultParagraphFont"/>
    <w:link w:val="Heading7"/>
    <w:uiPriority w:val="99"/>
    <w:semiHidden/>
    <w:locked/>
    <w:rsid w:val="00EE19A6"/>
    <w:rPr>
      <w:rFonts w:ascii="Calibri" w:hAnsi="Calibri" w:cs="Times New Roman"/>
      <w:sz w:val="24"/>
      <w:szCs w:val="24"/>
    </w:rPr>
  </w:style>
  <w:style w:type="character" w:customStyle="1" w:styleId="Heading8Char">
    <w:name w:val="Heading 8 Char"/>
    <w:basedOn w:val="DefaultParagraphFont"/>
    <w:link w:val="Heading8"/>
    <w:uiPriority w:val="99"/>
    <w:locked/>
    <w:rsid w:val="00EE19A6"/>
    <w:rPr>
      <w:sz w:val="24"/>
      <w:szCs w:val="20"/>
    </w:rPr>
  </w:style>
  <w:style w:type="character" w:customStyle="1" w:styleId="Heading9Char">
    <w:name w:val="Heading 9 Char"/>
    <w:basedOn w:val="DefaultParagraphFont"/>
    <w:link w:val="Heading9"/>
    <w:uiPriority w:val="99"/>
    <w:semiHidden/>
    <w:locked/>
    <w:rsid w:val="00EE19A6"/>
    <w:rPr>
      <w:rFonts w:ascii="Cambria" w:hAnsi="Cambria" w:cs="Times New Roman"/>
    </w:rPr>
  </w:style>
  <w:style w:type="paragraph" w:styleId="Header">
    <w:name w:val="header"/>
    <w:basedOn w:val="Normal"/>
    <w:link w:val="HeaderChar"/>
    <w:uiPriority w:val="99"/>
    <w:rsid w:val="00D3169C"/>
    <w:pPr>
      <w:tabs>
        <w:tab w:val="center" w:pos="4320"/>
        <w:tab w:val="right" w:pos="8640"/>
      </w:tabs>
    </w:pPr>
  </w:style>
  <w:style w:type="character" w:customStyle="1" w:styleId="HeaderChar">
    <w:name w:val="Header Char"/>
    <w:basedOn w:val="DefaultParagraphFont"/>
    <w:link w:val="Header"/>
    <w:uiPriority w:val="99"/>
    <w:semiHidden/>
    <w:locked/>
    <w:rsid w:val="00EE19A6"/>
    <w:rPr>
      <w:rFonts w:cs="Times New Roman"/>
      <w:sz w:val="20"/>
      <w:szCs w:val="20"/>
    </w:rPr>
  </w:style>
  <w:style w:type="paragraph" w:styleId="Footer">
    <w:name w:val="footer"/>
    <w:basedOn w:val="Normal"/>
    <w:link w:val="FooterChar"/>
    <w:uiPriority w:val="99"/>
    <w:rsid w:val="00D3169C"/>
    <w:pPr>
      <w:tabs>
        <w:tab w:val="center" w:pos="4320"/>
        <w:tab w:val="right" w:pos="8640"/>
      </w:tabs>
    </w:pPr>
  </w:style>
  <w:style w:type="character" w:customStyle="1" w:styleId="FooterChar">
    <w:name w:val="Footer Char"/>
    <w:basedOn w:val="DefaultParagraphFont"/>
    <w:link w:val="Footer"/>
    <w:uiPriority w:val="99"/>
    <w:semiHidden/>
    <w:locked/>
    <w:rsid w:val="00EE19A6"/>
    <w:rPr>
      <w:rFonts w:cs="Times New Roman"/>
      <w:sz w:val="20"/>
      <w:szCs w:val="20"/>
    </w:rPr>
  </w:style>
  <w:style w:type="character" w:styleId="PageNumber">
    <w:name w:val="page number"/>
    <w:basedOn w:val="DefaultParagraphFont"/>
    <w:uiPriority w:val="99"/>
    <w:rsid w:val="00D3169C"/>
    <w:rPr>
      <w:rFonts w:cs="Times New Roman"/>
    </w:rPr>
  </w:style>
  <w:style w:type="paragraph" w:styleId="BodyText">
    <w:name w:val="Body Text"/>
    <w:basedOn w:val="Normal"/>
    <w:link w:val="BodyTextChar"/>
    <w:uiPriority w:val="99"/>
    <w:rsid w:val="00D3169C"/>
    <w:pPr>
      <w:tabs>
        <w:tab w:val="left" w:pos="1440"/>
      </w:tabs>
      <w:jc w:val="both"/>
    </w:pPr>
    <w:rPr>
      <w:rFonts w:ascii="Univers (WN)" w:hAnsi="Univers (WN)"/>
      <w:sz w:val="24"/>
    </w:rPr>
  </w:style>
  <w:style w:type="character" w:customStyle="1" w:styleId="BodyTextChar">
    <w:name w:val="Body Text Char"/>
    <w:basedOn w:val="DefaultParagraphFont"/>
    <w:link w:val="BodyText"/>
    <w:uiPriority w:val="99"/>
    <w:semiHidden/>
    <w:locked/>
    <w:rsid w:val="00EE19A6"/>
    <w:rPr>
      <w:rFonts w:cs="Times New Roman"/>
      <w:sz w:val="20"/>
      <w:szCs w:val="20"/>
    </w:rPr>
  </w:style>
  <w:style w:type="paragraph" w:styleId="BodyText2">
    <w:name w:val="Body Text 2"/>
    <w:basedOn w:val="Normal"/>
    <w:link w:val="BodyText2Char"/>
    <w:uiPriority w:val="99"/>
    <w:rsid w:val="00D3169C"/>
    <w:rPr>
      <w:sz w:val="24"/>
    </w:rPr>
  </w:style>
  <w:style w:type="character" w:customStyle="1" w:styleId="BodyText2Char">
    <w:name w:val="Body Text 2 Char"/>
    <w:basedOn w:val="DefaultParagraphFont"/>
    <w:link w:val="BodyText2"/>
    <w:uiPriority w:val="99"/>
    <w:semiHidden/>
    <w:locked/>
    <w:rsid w:val="00EE19A6"/>
    <w:rPr>
      <w:rFonts w:cs="Times New Roman"/>
      <w:sz w:val="20"/>
      <w:szCs w:val="20"/>
    </w:rPr>
  </w:style>
  <w:style w:type="paragraph" w:styleId="List">
    <w:name w:val="List"/>
    <w:basedOn w:val="Normal"/>
    <w:uiPriority w:val="99"/>
    <w:rsid w:val="00D3169C"/>
    <w:pPr>
      <w:ind w:left="360" w:hanging="360"/>
    </w:pPr>
  </w:style>
  <w:style w:type="paragraph" w:styleId="List2">
    <w:name w:val="List 2"/>
    <w:basedOn w:val="Normal"/>
    <w:uiPriority w:val="99"/>
    <w:rsid w:val="00D3169C"/>
    <w:pPr>
      <w:ind w:left="720" w:hanging="360"/>
    </w:pPr>
  </w:style>
  <w:style w:type="paragraph" w:styleId="Salutation">
    <w:name w:val="Salutation"/>
    <w:basedOn w:val="Normal"/>
    <w:next w:val="Normal"/>
    <w:link w:val="SalutationChar"/>
    <w:uiPriority w:val="99"/>
    <w:rsid w:val="00D3169C"/>
  </w:style>
  <w:style w:type="character" w:customStyle="1" w:styleId="SalutationChar">
    <w:name w:val="Salutation Char"/>
    <w:basedOn w:val="DefaultParagraphFont"/>
    <w:link w:val="Salutation"/>
    <w:uiPriority w:val="99"/>
    <w:semiHidden/>
    <w:locked/>
    <w:rsid w:val="00EE19A6"/>
    <w:rPr>
      <w:rFonts w:cs="Times New Roman"/>
      <w:sz w:val="20"/>
      <w:szCs w:val="20"/>
    </w:rPr>
  </w:style>
  <w:style w:type="paragraph" w:styleId="Closing">
    <w:name w:val="Closing"/>
    <w:basedOn w:val="Normal"/>
    <w:link w:val="ClosingChar"/>
    <w:uiPriority w:val="99"/>
    <w:rsid w:val="00D3169C"/>
    <w:pPr>
      <w:ind w:left="4320"/>
    </w:pPr>
  </w:style>
  <w:style w:type="character" w:customStyle="1" w:styleId="ClosingChar">
    <w:name w:val="Closing Char"/>
    <w:basedOn w:val="DefaultParagraphFont"/>
    <w:link w:val="Closing"/>
    <w:uiPriority w:val="99"/>
    <w:semiHidden/>
    <w:locked/>
    <w:rsid w:val="00EE19A6"/>
    <w:rPr>
      <w:rFonts w:cs="Times New Roman"/>
      <w:sz w:val="20"/>
      <w:szCs w:val="20"/>
    </w:rPr>
  </w:style>
  <w:style w:type="paragraph" w:styleId="Date">
    <w:name w:val="Date"/>
    <w:basedOn w:val="Normal"/>
    <w:next w:val="Normal"/>
    <w:link w:val="DateChar"/>
    <w:uiPriority w:val="99"/>
    <w:rsid w:val="00D3169C"/>
  </w:style>
  <w:style w:type="character" w:customStyle="1" w:styleId="DateChar">
    <w:name w:val="Date Char"/>
    <w:basedOn w:val="DefaultParagraphFont"/>
    <w:link w:val="Date"/>
    <w:uiPriority w:val="99"/>
    <w:semiHidden/>
    <w:locked/>
    <w:rsid w:val="00EE19A6"/>
    <w:rPr>
      <w:rFonts w:cs="Times New Roman"/>
      <w:sz w:val="20"/>
      <w:szCs w:val="20"/>
    </w:rPr>
  </w:style>
  <w:style w:type="paragraph" w:styleId="ListBullet">
    <w:name w:val="List Bullet"/>
    <w:basedOn w:val="Normal"/>
    <w:autoRedefine/>
    <w:uiPriority w:val="99"/>
    <w:rsid w:val="00D3169C"/>
    <w:pPr>
      <w:numPr>
        <w:numId w:val="2"/>
      </w:numPr>
      <w:tabs>
        <w:tab w:val="clear" w:pos="720"/>
        <w:tab w:val="num" w:pos="360"/>
      </w:tabs>
      <w:ind w:left="360"/>
    </w:pPr>
  </w:style>
  <w:style w:type="paragraph" w:styleId="ListBullet2">
    <w:name w:val="List Bullet 2"/>
    <w:basedOn w:val="Normal"/>
    <w:autoRedefine/>
    <w:uiPriority w:val="99"/>
    <w:rsid w:val="00D3169C"/>
    <w:pPr>
      <w:tabs>
        <w:tab w:val="num" w:pos="720"/>
      </w:tabs>
      <w:ind w:left="720" w:hanging="360"/>
    </w:pPr>
  </w:style>
  <w:style w:type="paragraph" w:customStyle="1" w:styleId="InsideAddress">
    <w:name w:val="Inside Address"/>
    <w:basedOn w:val="Normal"/>
    <w:uiPriority w:val="99"/>
    <w:rsid w:val="00D3169C"/>
  </w:style>
  <w:style w:type="paragraph" w:styleId="Signature">
    <w:name w:val="Signature"/>
    <w:basedOn w:val="Normal"/>
    <w:link w:val="SignatureChar"/>
    <w:uiPriority w:val="99"/>
    <w:rsid w:val="00D3169C"/>
    <w:pPr>
      <w:ind w:left="4320"/>
    </w:pPr>
  </w:style>
  <w:style w:type="character" w:customStyle="1" w:styleId="SignatureChar">
    <w:name w:val="Signature Char"/>
    <w:basedOn w:val="DefaultParagraphFont"/>
    <w:link w:val="Signature"/>
    <w:uiPriority w:val="99"/>
    <w:semiHidden/>
    <w:locked/>
    <w:rsid w:val="00EE19A6"/>
    <w:rPr>
      <w:rFonts w:cs="Times New Roman"/>
      <w:sz w:val="20"/>
      <w:szCs w:val="20"/>
    </w:rPr>
  </w:style>
  <w:style w:type="paragraph" w:customStyle="1" w:styleId="SignatureJobTitle">
    <w:name w:val="Signature Job Title"/>
    <w:basedOn w:val="Signature"/>
    <w:uiPriority w:val="99"/>
    <w:rsid w:val="00D3169C"/>
  </w:style>
  <w:style w:type="paragraph" w:customStyle="1" w:styleId="SignatureCompany">
    <w:name w:val="Signature Company"/>
    <w:basedOn w:val="Signature"/>
    <w:uiPriority w:val="99"/>
    <w:rsid w:val="00D3169C"/>
  </w:style>
  <w:style w:type="paragraph" w:customStyle="1" w:styleId="ReplyForwardHeaders">
    <w:name w:val="Reply/Forward Headers"/>
    <w:basedOn w:val="Normal"/>
    <w:uiPriority w:val="99"/>
    <w:rsid w:val="00D3169C"/>
  </w:style>
  <w:style w:type="paragraph" w:customStyle="1" w:styleId="ReplyForwardToFromDate">
    <w:name w:val="Reply/Forward To: From: Date:"/>
    <w:basedOn w:val="Normal"/>
    <w:uiPriority w:val="99"/>
    <w:rsid w:val="00D3169C"/>
  </w:style>
  <w:style w:type="paragraph" w:customStyle="1" w:styleId="ReferenceLine">
    <w:name w:val="Reference Line"/>
    <w:basedOn w:val="BodyText"/>
    <w:uiPriority w:val="99"/>
    <w:rsid w:val="00D3169C"/>
  </w:style>
  <w:style w:type="paragraph" w:styleId="BodyText3">
    <w:name w:val="Body Text 3"/>
    <w:basedOn w:val="Normal"/>
    <w:link w:val="BodyText3Char"/>
    <w:uiPriority w:val="99"/>
    <w:rsid w:val="00D3169C"/>
    <w:pPr>
      <w:spacing w:before="100" w:line="240" w:lineRule="atLeast"/>
    </w:pPr>
    <w:rPr>
      <w:color w:val="000000"/>
      <w:sz w:val="24"/>
    </w:rPr>
  </w:style>
  <w:style w:type="character" w:customStyle="1" w:styleId="BodyText3Char">
    <w:name w:val="Body Text 3 Char"/>
    <w:basedOn w:val="DefaultParagraphFont"/>
    <w:link w:val="BodyText3"/>
    <w:uiPriority w:val="99"/>
    <w:semiHidden/>
    <w:locked/>
    <w:rsid w:val="00EE19A6"/>
    <w:rPr>
      <w:rFonts w:cs="Times New Roman"/>
      <w:sz w:val="16"/>
      <w:szCs w:val="16"/>
    </w:rPr>
  </w:style>
  <w:style w:type="paragraph" w:styleId="BalloonText">
    <w:name w:val="Balloon Text"/>
    <w:basedOn w:val="Normal"/>
    <w:link w:val="BalloonTextChar"/>
    <w:uiPriority w:val="99"/>
    <w:semiHidden/>
    <w:rsid w:val="00601E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9A6"/>
    <w:rPr>
      <w:rFonts w:cs="Times New Roman"/>
      <w:sz w:val="2"/>
    </w:rPr>
  </w:style>
  <w:style w:type="character" w:styleId="Hyperlink">
    <w:name w:val="Hyperlink"/>
    <w:basedOn w:val="DefaultParagraphFont"/>
    <w:uiPriority w:val="99"/>
    <w:rsid w:val="00836F21"/>
    <w:rPr>
      <w:rFonts w:cs="Times New Roman"/>
      <w:color w:val="0000FF"/>
      <w:u w:val="single"/>
    </w:rPr>
  </w:style>
  <w:style w:type="paragraph" w:styleId="NormalWeb">
    <w:name w:val="Normal (Web)"/>
    <w:basedOn w:val="Normal"/>
    <w:uiPriority w:val="99"/>
    <w:rsid w:val="00D804C7"/>
    <w:pPr>
      <w:spacing w:before="100" w:beforeAutospacing="1" w:after="100" w:afterAutospacing="1"/>
    </w:pPr>
    <w:rPr>
      <w:sz w:val="24"/>
      <w:szCs w:val="24"/>
    </w:rPr>
  </w:style>
  <w:style w:type="character" w:styleId="Strong">
    <w:name w:val="Strong"/>
    <w:basedOn w:val="DefaultParagraphFont"/>
    <w:uiPriority w:val="99"/>
    <w:qFormat/>
    <w:rsid w:val="00D804C7"/>
    <w:rPr>
      <w:rFonts w:cs="Times New Roman"/>
      <w:b/>
      <w:bCs/>
    </w:rPr>
  </w:style>
  <w:style w:type="character" w:customStyle="1" w:styleId="apple-converted-space">
    <w:name w:val="apple-converted-space"/>
    <w:basedOn w:val="DefaultParagraphFont"/>
    <w:uiPriority w:val="99"/>
    <w:rsid w:val="00D804C7"/>
    <w:rPr>
      <w:rFonts w:cs="Times New Roman"/>
    </w:rPr>
  </w:style>
  <w:style w:type="paragraph" w:styleId="ListParagraph">
    <w:name w:val="List Paragraph"/>
    <w:basedOn w:val="Normal"/>
    <w:uiPriority w:val="34"/>
    <w:qFormat/>
    <w:rsid w:val="00662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85202">
      <w:marLeft w:val="0"/>
      <w:marRight w:val="0"/>
      <w:marTop w:val="0"/>
      <w:marBottom w:val="0"/>
      <w:divBdr>
        <w:top w:val="none" w:sz="0" w:space="0" w:color="auto"/>
        <w:left w:val="none" w:sz="0" w:space="0" w:color="auto"/>
        <w:bottom w:val="none" w:sz="0" w:space="0" w:color="auto"/>
        <w:right w:val="none" w:sz="0" w:space="0" w:color="auto"/>
      </w:divBdr>
    </w:div>
    <w:div w:id="996885203">
      <w:marLeft w:val="0"/>
      <w:marRight w:val="0"/>
      <w:marTop w:val="0"/>
      <w:marBottom w:val="0"/>
      <w:divBdr>
        <w:top w:val="none" w:sz="0" w:space="0" w:color="auto"/>
        <w:left w:val="none" w:sz="0" w:space="0" w:color="auto"/>
        <w:bottom w:val="none" w:sz="0" w:space="0" w:color="auto"/>
        <w:right w:val="none" w:sz="0" w:space="0" w:color="auto"/>
      </w:divBdr>
    </w:div>
    <w:div w:id="996885204">
      <w:marLeft w:val="0"/>
      <w:marRight w:val="0"/>
      <w:marTop w:val="0"/>
      <w:marBottom w:val="0"/>
      <w:divBdr>
        <w:top w:val="none" w:sz="0" w:space="0" w:color="auto"/>
        <w:left w:val="none" w:sz="0" w:space="0" w:color="auto"/>
        <w:bottom w:val="none" w:sz="0" w:space="0" w:color="auto"/>
        <w:right w:val="none" w:sz="0" w:space="0" w:color="auto"/>
      </w:divBdr>
    </w:div>
    <w:div w:id="996885205">
      <w:marLeft w:val="0"/>
      <w:marRight w:val="0"/>
      <w:marTop w:val="0"/>
      <w:marBottom w:val="0"/>
      <w:divBdr>
        <w:top w:val="none" w:sz="0" w:space="0" w:color="auto"/>
        <w:left w:val="none" w:sz="0" w:space="0" w:color="auto"/>
        <w:bottom w:val="none" w:sz="0" w:space="0" w:color="auto"/>
        <w:right w:val="none" w:sz="0" w:space="0" w:color="auto"/>
      </w:divBdr>
    </w:div>
    <w:div w:id="996885206">
      <w:marLeft w:val="0"/>
      <w:marRight w:val="0"/>
      <w:marTop w:val="0"/>
      <w:marBottom w:val="0"/>
      <w:divBdr>
        <w:top w:val="none" w:sz="0" w:space="0" w:color="auto"/>
        <w:left w:val="none" w:sz="0" w:space="0" w:color="auto"/>
        <w:bottom w:val="none" w:sz="0" w:space="0" w:color="auto"/>
        <w:right w:val="none" w:sz="0" w:space="0" w:color="auto"/>
      </w:divBdr>
    </w:div>
    <w:div w:id="996885207">
      <w:marLeft w:val="0"/>
      <w:marRight w:val="0"/>
      <w:marTop w:val="0"/>
      <w:marBottom w:val="0"/>
      <w:divBdr>
        <w:top w:val="none" w:sz="0" w:space="0" w:color="auto"/>
        <w:left w:val="none" w:sz="0" w:space="0" w:color="auto"/>
        <w:bottom w:val="none" w:sz="0" w:space="0" w:color="auto"/>
        <w:right w:val="none" w:sz="0" w:space="0" w:color="auto"/>
      </w:divBdr>
    </w:div>
    <w:div w:id="996885208">
      <w:marLeft w:val="0"/>
      <w:marRight w:val="0"/>
      <w:marTop w:val="0"/>
      <w:marBottom w:val="0"/>
      <w:divBdr>
        <w:top w:val="none" w:sz="0" w:space="0" w:color="auto"/>
        <w:left w:val="none" w:sz="0" w:space="0" w:color="auto"/>
        <w:bottom w:val="none" w:sz="0" w:space="0" w:color="auto"/>
        <w:right w:val="none" w:sz="0" w:space="0" w:color="auto"/>
      </w:divBdr>
    </w:div>
    <w:div w:id="996885209">
      <w:marLeft w:val="0"/>
      <w:marRight w:val="0"/>
      <w:marTop w:val="0"/>
      <w:marBottom w:val="0"/>
      <w:divBdr>
        <w:top w:val="none" w:sz="0" w:space="0" w:color="auto"/>
        <w:left w:val="none" w:sz="0" w:space="0" w:color="auto"/>
        <w:bottom w:val="none" w:sz="0" w:space="0" w:color="auto"/>
        <w:right w:val="none" w:sz="0" w:space="0" w:color="auto"/>
      </w:divBdr>
    </w:div>
    <w:div w:id="996885210">
      <w:marLeft w:val="0"/>
      <w:marRight w:val="0"/>
      <w:marTop w:val="0"/>
      <w:marBottom w:val="0"/>
      <w:divBdr>
        <w:top w:val="none" w:sz="0" w:space="0" w:color="auto"/>
        <w:left w:val="none" w:sz="0" w:space="0" w:color="auto"/>
        <w:bottom w:val="none" w:sz="0" w:space="0" w:color="auto"/>
        <w:right w:val="none" w:sz="0" w:space="0" w:color="auto"/>
      </w:divBdr>
    </w:div>
    <w:div w:id="996885211">
      <w:marLeft w:val="0"/>
      <w:marRight w:val="0"/>
      <w:marTop w:val="0"/>
      <w:marBottom w:val="0"/>
      <w:divBdr>
        <w:top w:val="none" w:sz="0" w:space="0" w:color="auto"/>
        <w:left w:val="none" w:sz="0" w:space="0" w:color="auto"/>
        <w:bottom w:val="none" w:sz="0" w:space="0" w:color="auto"/>
        <w:right w:val="none" w:sz="0" w:space="0" w:color="auto"/>
      </w:divBdr>
    </w:div>
    <w:div w:id="996885212">
      <w:marLeft w:val="0"/>
      <w:marRight w:val="0"/>
      <w:marTop w:val="0"/>
      <w:marBottom w:val="0"/>
      <w:divBdr>
        <w:top w:val="none" w:sz="0" w:space="0" w:color="auto"/>
        <w:left w:val="none" w:sz="0" w:space="0" w:color="auto"/>
        <w:bottom w:val="none" w:sz="0" w:space="0" w:color="auto"/>
        <w:right w:val="none" w:sz="0" w:space="0" w:color="auto"/>
      </w:divBdr>
    </w:div>
    <w:div w:id="996885213">
      <w:marLeft w:val="0"/>
      <w:marRight w:val="0"/>
      <w:marTop w:val="0"/>
      <w:marBottom w:val="0"/>
      <w:divBdr>
        <w:top w:val="none" w:sz="0" w:space="0" w:color="auto"/>
        <w:left w:val="none" w:sz="0" w:space="0" w:color="auto"/>
        <w:bottom w:val="none" w:sz="0" w:space="0" w:color="auto"/>
        <w:right w:val="none" w:sz="0" w:space="0" w:color="auto"/>
      </w:divBdr>
    </w:div>
    <w:div w:id="996885214">
      <w:marLeft w:val="0"/>
      <w:marRight w:val="0"/>
      <w:marTop w:val="0"/>
      <w:marBottom w:val="0"/>
      <w:divBdr>
        <w:top w:val="none" w:sz="0" w:space="0" w:color="auto"/>
        <w:left w:val="none" w:sz="0" w:space="0" w:color="auto"/>
        <w:bottom w:val="none" w:sz="0" w:space="0" w:color="auto"/>
        <w:right w:val="none" w:sz="0" w:space="0" w:color="auto"/>
      </w:divBdr>
    </w:div>
    <w:div w:id="16993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xje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oxje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Diagraph Corporation</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Diagraph Corporation</dc:creator>
  <cp:lastModifiedBy>Brian McGovern, SR</cp:lastModifiedBy>
  <cp:revision>3</cp:revision>
  <cp:lastPrinted>2011-06-01T17:59:00Z</cp:lastPrinted>
  <dcterms:created xsi:type="dcterms:W3CDTF">2017-03-31T18:25:00Z</dcterms:created>
  <dcterms:modified xsi:type="dcterms:W3CDTF">2017-03-31T18:25:00Z</dcterms:modified>
</cp:coreProperties>
</file>